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5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  <w:gridCol w:w="3989"/>
      </w:tblGrid>
      <w:tr w:rsidR="008A58CE" w:rsidTr="002A1B7D">
        <w:trPr>
          <w:gridAfter w:val="1"/>
          <w:wAfter w:w="3989" w:type="dxa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2A1B7D">
        <w:trPr>
          <w:gridAfter w:val="1"/>
          <w:wAfter w:w="3989" w:type="dxa"/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1A0B35" w:rsidP="00D1441B">
            <w:pPr>
              <w:rPr>
                <w:sz w:val="20"/>
                <w:szCs w:val="20"/>
              </w:rPr>
            </w:pPr>
            <w:r w:rsidRPr="001A0B3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8855599" wp14:editId="5E31BF7F">
                  <wp:extent cx="1128692" cy="1095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290" cy="1097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955505" w:rsidRDefault="00955505" w:rsidP="00955505">
            <w:pPr>
              <w:shd w:val="clear" w:color="auto" w:fill="FFFFFF" w:themeFill="background1"/>
              <w:jc w:val="both"/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четырех объемных шестигранников, соединенных переходами. </w:t>
            </w: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br/>
              <w:t>К шестигранникам присоединены т</w:t>
            </w:r>
            <w:r w:rsidR="003853EC">
              <w:rPr>
                <w:rStyle w:val="a5"/>
                <w:i w:val="0"/>
                <w:color w:val="auto"/>
                <w:sz w:val="20"/>
                <w:szCs w:val="20"/>
              </w:rPr>
              <w:t>акие элементы, как горки и лазы.</w:t>
            </w: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 xml:space="preserve"> Один из переходов между шестигранниками состоит из двух соединяющихся лазов, а стыки соединений защищены специальными сферами, предотвращающими вандализм и </w:t>
            </w:r>
            <w:proofErr w:type="spellStart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 xml:space="preserve"> риск получения травм. Эти сферы также предотвращают </w:t>
            </w:r>
            <w:proofErr w:type="spellStart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 xml:space="preserve"> элементов одежды, обеспечивая дополнительную безопасность</w:t>
            </w:r>
            <w:bookmarkStart w:id="0" w:name="_GoBack"/>
            <w:bookmarkEnd w:id="0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>.</w:t>
            </w: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шестигранники, надежно закреплены на </w:t>
            </w:r>
            <w:proofErr w:type="spellStart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>грунтозацепах</w:t>
            </w:r>
            <w:proofErr w:type="spellEnd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>, что обеспечивает устойчивость и долговечность конструкции.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  <w:p w:rsidR="003841D6" w:rsidRPr="00955505" w:rsidRDefault="003841D6" w:rsidP="000C3C39">
            <w:pPr>
              <w:tabs>
                <w:tab w:val="left" w:pos="2685"/>
              </w:tabs>
              <w:ind w:firstLine="142"/>
              <w:rPr>
                <w:sz w:val="20"/>
                <w:szCs w:val="20"/>
              </w:rPr>
            </w:pPr>
          </w:p>
        </w:tc>
      </w:tr>
      <w:tr w:rsidR="002A1B7D" w:rsidTr="002A1B7D">
        <w:trPr>
          <w:gridAfter w:val="1"/>
          <w:wAfter w:w="3989" w:type="dxa"/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A1B7D" w:rsidTr="002A1B7D">
        <w:trPr>
          <w:gridAfter w:val="1"/>
          <w:wAfter w:w="3989" w:type="dxa"/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0F492C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B3FB5" w:rsidRDefault="0030569B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B3FB5">
              <w:rPr>
                <w:sz w:val="18"/>
                <w:szCs w:val="18"/>
              </w:rPr>
              <w:t>921</w:t>
            </w:r>
            <w:r w:rsidR="000C3C39" w:rsidRPr="003B3FB5">
              <w:rPr>
                <w:sz w:val="18"/>
                <w:szCs w:val="18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B3FB5" w:rsidRDefault="0030569B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B3FB5">
              <w:rPr>
                <w:sz w:val="18"/>
                <w:szCs w:val="18"/>
              </w:rPr>
              <w:t>650</w:t>
            </w:r>
            <w:r w:rsidR="000C3C39" w:rsidRPr="003B3FB5">
              <w:rPr>
                <w:sz w:val="18"/>
                <w:szCs w:val="18"/>
              </w:rPr>
              <w:t>3</w:t>
            </w:r>
          </w:p>
        </w:tc>
      </w:tr>
      <w:tr w:rsidR="002A1B7D" w:rsidTr="002A1B7D">
        <w:trPr>
          <w:gridAfter w:val="1"/>
          <w:wAfter w:w="3989" w:type="dxa"/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B3FB5" w:rsidRDefault="0030569B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B3FB5">
              <w:rPr>
                <w:sz w:val="18"/>
                <w:szCs w:val="18"/>
              </w:rPr>
              <w:t>242</w:t>
            </w:r>
            <w:r w:rsidR="000C3C39" w:rsidRPr="003B3FB5">
              <w:rPr>
                <w:sz w:val="18"/>
                <w:szCs w:val="18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2A1B7D" w:rsidP="00B1271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«шестигранник»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Ограждение</w:t>
            </w:r>
            <w:r w:rsidR="007A58C3">
              <w:rPr>
                <w:sz w:val="20"/>
                <w:szCs w:val="20"/>
              </w:rPr>
              <w:t>1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7A58C3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Горка 1550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7A58C3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Ограждение горки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7A58C3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Стыковка горки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Лаз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37F0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</w:t>
            </w:r>
            <w:r w:rsidR="007A58C3">
              <w:rPr>
                <w:sz w:val="20"/>
                <w:szCs w:val="20"/>
              </w:rPr>
              <w:t xml:space="preserve"> 7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37F0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2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37F0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1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0569B" w:rsidTr="00F10C7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30569B" w:rsidTr="00755C47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569B" w:rsidRPr="00EC2C15" w:rsidRDefault="0030569B" w:rsidP="0030569B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569B" w:rsidRPr="00EC2C15" w:rsidRDefault="0030569B" w:rsidP="0030569B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30569B" w:rsidTr="00755C47">
        <w:trPr>
          <w:trHeight w:val="154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569B" w:rsidRDefault="0030569B" w:rsidP="0030569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C47" w:rsidRDefault="00755C47" w:rsidP="00755C47">
            <w:pPr>
              <w:rPr>
                <w:sz w:val="20"/>
                <w:szCs w:val="20"/>
              </w:rPr>
            </w:pPr>
          </w:p>
          <w:p w:rsidR="00955505" w:rsidRPr="00D748B3" w:rsidRDefault="00955505" w:rsidP="00955505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</w:t>
            </w:r>
            <w:proofErr w:type="gramStart"/>
            <w:r w:rsidRPr="00D748B3">
              <w:rPr>
                <w:sz w:val="20"/>
                <w:szCs w:val="20"/>
                <w:lang w:eastAsia="ru-RU"/>
              </w:rPr>
              <w:t xml:space="preserve">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</w:t>
            </w:r>
            <w:proofErr w:type="gramEnd"/>
            <w:r w:rsidRPr="00D748B3">
              <w:rPr>
                <w:sz w:val="20"/>
                <w:szCs w:val="20"/>
              </w:rPr>
              <w:t xml:space="preserve"> </w:t>
            </w:r>
            <w:proofErr w:type="gramStart"/>
            <w:r w:rsidRPr="00D748B3">
              <w:rPr>
                <w:sz w:val="20"/>
                <w:szCs w:val="20"/>
              </w:rPr>
              <w:t>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>.</w:t>
            </w:r>
            <w:proofErr w:type="gramEnd"/>
            <w:r w:rsidRPr="00D748B3">
              <w:rPr>
                <w:sz w:val="20"/>
                <w:szCs w:val="20"/>
                <w:lang w:eastAsia="ru-RU"/>
              </w:rPr>
              <w:t xml:space="preserve">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955505" w:rsidRPr="00D748B3" w:rsidRDefault="00955505" w:rsidP="00955505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955505" w:rsidRPr="00D748B3" w:rsidRDefault="00955505" w:rsidP="00955505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955505" w:rsidRPr="00D748B3" w:rsidRDefault="00955505" w:rsidP="00955505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955505" w:rsidRPr="00D748B3" w:rsidRDefault="00955505" w:rsidP="00955505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955505" w:rsidRPr="00D748B3" w:rsidRDefault="00955505" w:rsidP="00955505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955505" w:rsidRPr="00D748B3" w:rsidRDefault="00955505" w:rsidP="00955505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</w:t>
            </w:r>
            <w:r w:rsidRPr="00D748B3">
              <w:rPr>
                <w:sz w:val="20"/>
                <w:szCs w:val="20"/>
                <w:lang w:eastAsia="ru-RU"/>
              </w:rPr>
              <w:lastRenderedPageBreak/>
              <w:t xml:space="preserve">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955505" w:rsidRPr="00D748B3" w:rsidRDefault="00955505" w:rsidP="00955505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</w:t>
            </w:r>
            <w:proofErr w:type="gramStart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>ТР</w:t>
            </w:r>
            <w:proofErr w:type="gramEnd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ЕАЭС 042/2017.</w:t>
            </w:r>
          </w:p>
          <w:p w:rsidR="0030569B" w:rsidRPr="00043799" w:rsidRDefault="0030569B" w:rsidP="00755C47">
            <w:pPr>
              <w:snapToGrid w:val="0"/>
              <w:ind w:firstLine="34"/>
              <w:contextualSpacing/>
              <w:rPr>
                <w:sz w:val="20"/>
                <w:szCs w:val="20"/>
                <w:highlight w:val="red"/>
              </w:rPr>
            </w:pP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30569B" w:rsidRPr="00043799" w:rsidRDefault="0030569B" w:rsidP="0030569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highlight w:val="red"/>
              </w:rPr>
            </w:pPr>
            <w:r w:rsidRPr="00043799">
              <w:rPr>
                <w:sz w:val="20"/>
                <w:szCs w:val="20"/>
                <w:highlight w:val="red"/>
              </w:rPr>
              <w:lastRenderedPageBreak/>
              <w:t>1</w:t>
            </w:r>
          </w:p>
        </w:tc>
      </w:tr>
      <w:tr w:rsidR="00955505" w:rsidTr="00755C47">
        <w:trPr>
          <w:gridAfter w:val="1"/>
          <w:wAfter w:w="3989" w:type="dxa"/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3056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955505" w:rsidTr="002A1B7D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B3F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3B3F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955505" w:rsidRPr="00D748B3" w:rsidRDefault="00955505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955505" w:rsidRPr="00D748B3" w:rsidRDefault="00955505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955505" w:rsidTr="002A1B7D">
        <w:trPr>
          <w:gridAfter w:val="1"/>
          <w:wAfter w:w="3989" w:type="dxa"/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7A58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proofErr w:type="gramStart"/>
            <w:r w:rsidRPr="00D748B3">
              <w:rPr>
                <w:sz w:val="20"/>
                <w:szCs w:val="20"/>
              </w:rPr>
              <w:t>1</w:t>
            </w:r>
            <w:proofErr w:type="gramEnd"/>
          </w:p>
        </w:tc>
      </w:tr>
      <w:tr w:rsidR="00955505" w:rsidTr="002A1B7D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7A58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955505" w:rsidRPr="00D748B3" w:rsidRDefault="00955505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955505" w:rsidTr="00187BA7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7A58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proofErr w:type="gramStart"/>
            <w:r w:rsidRPr="00D748B3">
              <w:rPr>
                <w:sz w:val="20"/>
                <w:szCs w:val="20"/>
              </w:rPr>
              <w:t>2</w:t>
            </w:r>
            <w:proofErr w:type="gramEnd"/>
          </w:p>
        </w:tc>
      </w:tr>
      <w:tr w:rsidR="00955505" w:rsidTr="002A1B7D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7A58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955505" w:rsidRPr="00D748B3" w:rsidRDefault="00955505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955505" w:rsidTr="002A1B7D">
        <w:trPr>
          <w:gridAfter w:val="1"/>
          <w:wAfter w:w="3989" w:type="dxa"/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3056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Горка 1550</w:t>
            </w:r>
          </w:p>
        </w:tc>
      </w:tr>
      <w:tr w:rsidR="00955505" w:rsidTr="002A1B7D">
        <w:trPr>
          <w:gridAfter w:val="1"/>
          <w:wAfter w:w="3989" w:type="dxa"/>
          <w:trHeight w:val="69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7A58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</w:t>
            </w:r>
            <w:r w:rsidRPr="00D748B3">
              <w:rPr>
                <w:sz w:val="20"/>
                <w:szCs w:val="20"/>
              </w:rPr>
              <w:lastRenderedPageBreak/>
              <w:t xml:space="preserve">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955505" w:rsidRPr="00D748B3" w:rsidRDefault="00955505" w:rsidP="004816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955505" w:rsidTr="00D57B0C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955505" w:rsidRPr="00D748B3" w:rsidRDefault="00955505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955505" w:rsidRPr="00D748B3" w:rsidRDefault="00955505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955505" w:rsidRPr="00D748B3" w:rsidRDefault="00955505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955505" w:rsidRPr="00D748B3" w:rsidRDefault="00955505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955505" w:rsidTr="00D57B0C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955505" w:rsidRPr="00D748B3" w:rsidRDefault="00955505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955505" w:rsidRPr="00D748B3" w:rsidRDefault="00955505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955505" w:rsidRPr="00D748B3" w:rsidRDefault="00955505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955505" w:rsidTr="0006124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7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Переход 7 должен состоять из следующих элементов: 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– 2шт.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фланцевый кожух – 8 шт.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Габариты перехода должны быть Ø871х2450мм.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представляет собой сварную конструкцию из стальных труб диаметром 25 мм, с размерами Ø850х1204 мм. На торцах к переходу приварены пластины из стального листа толщиной 4 мм с размерами 156,5х601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</w:tc>
      </w:tr>
      <w:tr w:rsidR="00955505" w:rsidTr="00A44B27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1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1 должен состоять из следующих элементов: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хомуты – 4шт.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2825х940х1567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представляет собой конструкцию из двух вертикальных труб, одной горизонтальной трубы, двух сфер и канатного лаза.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Трубы имеют диаметр 57 мм и толщину стенки 3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труб.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Канатный лаз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иметь габариты 600х480 мм. Устанавливается между лазами при помощи хомутов.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бетонирования, согласно паспорту проекта.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24DD8"/>
    <w:rsid w:val="00031224"/>
    <w:rsid w:val="0003505A"/>
    <w:rsid w:val="000453C8"/>
    <w:rsid w:val="00062670"/>
    <w:rsid w:val="00063015"/>
    <w:rsid w:val="000C3C39"/>
    <w:rsid w:val="000E219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0B35"/>
    <w:rsid w:val="001A5A76"/>
    <w:rsid w:val="001A5B29"/>
    <w:rsid w:val="001A7309"/>
    <w:rsid w:val="001C1D43"/>
    <w:rsid w:val="001C3F5D"/>
    <w:rsid w:val="001E5DF5"/>
    <w:rsid w:val="00203502"/>
    <w:rsid w:val="002045B4"/>
    <w:rsid w:val="002339C0"/>
    <w:rsid w:val="002422ED"/>
    <w:rsid w:val="00262E93"/>
    <w:rsid w:val="0026707D"/>
    <w:rsid w:val="00274421"/>
    <w:rsid w:val="00280682"/>
    <w:rsid w:val="00280D58"/>
    <w:rsid w:val="002A1B7D"/>
    <w:rsid w:val="002B742C"/>
    <w:rsid w:val="002C3569"/>
    <w:rsid w:val="002C7DC4"/>
    <w:rsid w:val="002D6DB7"/>
    <w:rsid w:val="002E13B1"/>
    <w:rsid w:val="0030569B"/>
    <w:rsid w:val="003126F2"/>
    <w:rsid w:val="003317E5"/>
    <w:rsid w:val="0034209C"/>
    <w:rsid w:val="003461A5"/>
    <w:rsid w:val="003841D6"/>
    <w:rsid w:val="003853EC"/>
    <w:rsid w:val="003950B4"/>
    <w:rsid w:val="003B3FB5"/>
    <w:rsid w:val="003B44AC"/>
    <w:rsid w:val="003B7CAA"/>
    <w:rsid w:val="003C6F95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C0943"/>
    <w:rsid w:val="004C4630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55C47"/>
    <w:rsid w:val="007619C5"/>
    <w:rsid w:val="00770C0E"/>
    <w:rsid w:val="00793089"/>
    <w:rsid w:val="007A58C3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253EB"/>
    <w:rsid w:val="00933BB7"/>
    <w:rsid w:val="009424E1"/>
    <w:rsid w:val="00955505"/>
    <w:rsid w:val="009728CC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210F6"/>
    <w:rsid w:val="00B50EC2"/>
    <w:rsid w:val="00B5123A"/>
    <w:rsid w:val="00B915B7"/>
    <w:rsid w:val="00BA6D8A"/>
    <w:rsid w:val="00BC0A64"/>
    <w:rsid w:val="00BF76A8"/>
    <w:rsid w:val="00C5299A"/>
    <w:rsid w:val="00C86620"/>
    <w:rsid w:val="00D014FF"/>
    <w:rsid w:val="00D0408C"/>
    <w:rsid w:val="00D04287"/>
    <w:rsid w:val="00D14A7E"/>
    <w:rsid w:val="00D21679"/>
    <w:rsid w:val="00D358CA"/>
    <w:rsid w:val="00D74339"/>
    <w:rsid w:val="00D80D99"/>
    <w:rsid w:val="00DB51DD"/>
    <w:rsid w:val="00DC2991"/>
    <w:rsid w:val="00DE277C"/>
    <w:rsid w:val="00DF519C"/>
    <w:rsid w:val="00E2635D"/>
    <w:rsid w:val="00E265F9"/>
    <w:rsid w:val="00E52C48"/>
    <w:rsid w:val="00E543EC"/>
    <w:rsid w:val="00E92B52"/>
    <w:rsid w:val="00EA59DF"/>
    <w:rsid w:val="00ED666F"/>
    <w:rsid w:val="00EE4070"/>
    <w:rsid w:val="00F06804"/>
    <w:rsid w:val="00F12C76"/>
    <w:rsid w:val="00F40425"/>
    <w:rsid w:val="00F72B21"/>
    <w:rsid w:val="00F74B19"/>
    <w:rsid w:val="00F765B2"/>
    <w:rsid w:val="00FB51C2"/>
    <w:rsid w:val="00FC51C7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A543-B414-45A6-A357-6F7A40011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4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Климов Иван Александрович</cp:lastModifiedBy>
  <cp:revision>103</cp:revision>
  <cp:lastPrinted>2024-05-21T06:11:00Z</cp:lastPrinted>
  <dcterms:created xsi:type="dcterms:W3CDTF">2024-05-20T05:49:00Z</dcterms:created>
  <dcterms:modified xsi:type="dcterms:W3CDTF">2024-07-22T12:23:00Z</dcterms:modified>
</cp:coreProperties>
</file>