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3B2D4C" w:rsidTr="003B2D4C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D4C" w:rsidRDefault="003B2D4C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3B2D4C" w:rsidTr="003B2D4C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Детский игровой комплекс</w:t>
            </w:r>
          </w:p>
          <w:p w:rsidR="003B2D4C" w:rsidRDefault="00837C45" w:rsidP="00A826B0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0CD5E5B" wp14:editId="27846BB8">
                  <wp:extent cx="1148715" cy="10160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101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D4C" w:rsidRPr="003158C7" w:rsidRDefault="003B2D4C" w:rsidP="001C1D62">
            <w:pPr>
              <w:ind w:firstLine="142"/>
              <w:rPr>
                <w:sz w:val="20"/>
                <w:szCs w:val="20"/>
              </w:rPr>
            </w:pPr>
          </w:p>
        </w:tc>
      </w:tr>
      <w:tr w:rsidR="003B2D4C" w:rsidTr="003B2D4C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D4C" w:rsidRPr="003158C7" w:rsidRDefault="003B2D4C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3B2D4C" w:rsidTr="003B2D4C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Pr="00625859" w:rsidRDefault="003B2D4C" w:rsidP="003158C7">
            <w:pPr>
              <w:snapToGrid w:val="0"/>
              <w:ind w:firstLine="34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Длина,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C45" w:rsidRPr="0025178A" w:rsidRDefault="00837C45" w:rsidP="0025178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4237</w:t>
            </w:r>
            <w:bookmarkStart w:id="0" w:name="_GoBack"/>
            <w:bookmarkEnd w:id="0"/>
          </w:p>
        </w:tc>
      </w:tr>
      <w:tr w:rsidR="003B2D4C" w:rsidTr="003B2D4C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Pr="003158C7" w:rsidRDefault="003B2D4C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D4C" w:rsidRPr="00E656C4" w:rsidRDefault="003B2D4C" w:rsidP="00DE74D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</w:t>
            </w:r>
          </w:p>
        </w:tc>
      </w:tr>
      <w:tr w:rsidR="003B2D4C" w:rsidTr="003B2D4C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Pr="003158C7" w:rsidRDefault="003B2D4C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D4C" w:rsidRPr="003158C7" w:rsidRDefault="003B2D4C" w:rsidP="0062585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2154</w:t>
            </w:r>
          </w:p>
        </w:tc>
      </w:tr>
      <w:tr w:rsidR="003B2D4C" w:rsidTr="003B2D4C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D4C" w:rsidRPr="003158C7" w:rsidRDefault="003B2D4C" w:rsidP="0062585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3B2D4C" w:rsidTr="003B2D4C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Pr="003158C7" w:rsidRDefault="003B2D4C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Игровой комплекс прямоугольный с лазом,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D4C" w:rsidRPr="003158C7" w:rsidRDefault="003B2D4C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3B2D4C" w:rsidTr="003B2D4C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Pr="003158C7" w:rsidRDefault="003B2D4C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D4C" w:rsidRPr="00C706E1" w:rsidRDefault="003B2D4C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3B2D4C" w:rsidTr="003B2D4C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654DC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1250 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D4C" w:rsidRDefault="003B2D4C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3B2D4C" w:rsidTr="003B2D4C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654DC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Лестница,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D4C" w:rsidRDefault="003B2D4C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3B2D4C" w:rsidTr="003B2D4C">
        <w:trPr>
          <w:trHeight w:val="3759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B2D4C" w:rsidRPr="003158C7" w:rsidRDefault="003B2D4C" w:rsidP="00D4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Изделие</w:t>
            </w:r>
            <w:r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занятий на открытом воздухе.</w:t>
            </w:r>
          </w:p>
          <w:p w:rsidR="003B2D4C" w:rsidRDefault="003B2D4C" w:rsidP="00B1618B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ударопрочностью и виброустойчивостью. Во избежание травм и застревания одежды и частей тела, конструкция должна быть разработана по требованиям </w:t>
            </w:r>
            <w:r>
              <w:rPr>
                <w:sz w:val="20"/>
                <w:szCs w:val="20"/>
              </w:rPr>
              <w:t xml:space="preserve">ГОСТ Р 52169 -2012. </w:t>
            </w:r>
          </w:p>
          <w:p w:rsidR="003B2D4C" w:rsidRDefault="003B2D4C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Изделие должно </w:t>
            </w:r>
            <w:r>
              <w:rPr>
                <w:sz w:val="20"/>
                <w:szCs w:val="20"/>
              </w:rPr>
              <w:t>методом бетонирования грунтозацепов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3B2D4C" w:rsidRPr="009D73CD" w:rsidRDefault="003B2D4C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9D73CD">
              <w:rPr>
                <w:sz w:val="20"/>
                <w:szCs w:val="20"/>
              </w:rPr>
              <w:t>онструкци</w:t>
            </w:r>
            <w:r>
              <w:rPr>
                <w:sz w:val="20"/>
                <w:szCs w:val="20"/>
              </w:rPr>
              <w:t>я</w:t>
            </w:r>
            <w:r w:rsidRPr="009D73C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изделия</w:t>
            </w:r>
            <w:r w:rsidRPr="009D73C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а</w:t>
            </w:r>
            <w:r w:rsidRPr="009D73CD">
              <w:rPr>
                <w:sz w:val="20"/>
                <w:szCs w:val="20"/>
              </w:rPr>
              <w:t xml:space="preserve"> быть без выступов и заусенцев, углы и края закруглены. Минимальный радиус закругления не менее 3 мм.</w:t>
            </w:r>
          </w:p>
          <w:p w:rsidR="003B2D4C" w:rsidRPr="009D73CD" w:rsidRDefault="003B2D4C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>ащищены пластиковыми заглушками либо должны соответствовать требованиям ГОСТ Р 52169-2012.</w:t>
            </w:r>
          </w:p>
          <w:p w:rsidR="003B2D4C" w:rsidRPr="00D4186D" w:rsidRDefault="003B2D4C" w:rsidP="009D73CD">
            <w:pPr>
              <w:snapToGrid w:val="0"/>
              <w:ind w:firstLine="34"/>
              <w:contextualSpacing/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</w:p>
        </w:tc>
      </w:tr>
      <w:tr w:rsidR="003B2D4C" w:rsidTr="003B2D4C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D4C" w:rsidRPr="00C706E1" w:rsidRDefault="003B2D4C" w:rsidP="00D321AC">
            <w:pPr>
              <w:snapToGrid w:val="0"/>
              <w:ind w:firstLine="34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C706E1">
              <w:rPr>
                <w:b/>
                <w:bCs/>
                <w:sz w:val="20"/>
                <w:szCs w:val="20"/>
              </w:rPr>
              <w:t xml:space="preserve">Игровой комплекс </w:t>
            </w:r>
            <w:proofErr w:type="gramStart"/>
            <w:r w:rsidRPr="00C706E1">
              <w:rPr>
                <w:b/>
                <w:bCs/>
                <w:sz w:val="20"/>
                <w:szCs w:val="20"/>
              </w:rPr>
              <w:t xml:space="preserve">прямоугольный </w:t>
            </w:r>
            <w:r>
              <w:rPr>
                <w:b/>
                <w:bCs/>
                <w:sz w:val="20"/>
                <w:szCs w:val="20"/>
              </w:rPr>
              <w:t xml:space="preserve"> с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лазом</w:t>
            </w:r>
          </w:p>
        </w:tc>
      </w:tr>
      <w:tr w:rsidR="003B2D4C" w:rsidTr="003B2D4C">
        <w:trPr>
          <w:trHeight w:val="112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Pr="00034632" w:rsidRDefault="003B2D4C" w:rsidP="000346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D4C" w:rsidRPr="00BA28A4" w:rsidRDefault="003B2D4C" w:rsidP="00677FEC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Комплекс</w:t>
            </w:r>
            <w:r w:rsidRPr="00BA28A4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ен</w:t>
            </w:r>
            <w:r w:rsidRPr="00BA28A4">
              <w:rPr>
                <w:sz w:val="20"/>
                <w:szCs w:val="20"/>
              </w:rPr>
              <w:t xml:space="preserve"> состоять из:</w:t>
            </w:r>
          </w:p>
          <w:p w:rsidR="003B2D4C" w:rsidRDefault="003B2D4C" w:rsidP="00677FEC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 xml:space="preserve">стенка с вырезом снизу и сверху – 1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3B2D4C" w:rsidRDefault="003B2D4C" w:rsidP="00677FEC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стенка с вырезом снизу и отверстием – 1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3B2D4C" w:rsidRDefault="003B2D4C" w:rsidP="00677FEC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стенка с </w:t>
            </w:r>
            <w:proofErr w:type="spellStart"/>
            <w:r>
              <w:rPr>
                <w:sz w:val="20"/>
                <w:szCs w:val="20"/>
              </w:rPr>
              <w:t>отвестием</w:t>
            </w:r>
            <w:proofErr w:type="spellEnd"/>
            <w:r>
              <w:rPr>
                <w:sz w:val="20"/>
                <w:szCs w:val="20"/>
              </w:rPr>
              <w:t xml:space="preserve"> для горки – 1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3B2D4C" w:rsidRPr="00BA28A4" w:rsidRDefault="003B2D4C" w:rsidP="00677FEC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стенка с пазами – 1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3B2D4C" w:rsidRDefault="003B2D4C" w:rsidP="00677FEC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площадка – 1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  <w:p w:rsidR="003B2D4C" w:rsidRDefault="003B2D4C" w:rsidP="00677FEC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уголок 430 – 4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3B2D4C" w:rsidRDefault="003B2D4C" w:rsidP="00677FEC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уголок 1230 – 4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3B2D4C" w:rsidRPr="00BA28A4" w:rsidRDefault="003B2D4C" w:rsidP="00677FEC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грунтозацеп – 4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3B2D4C" w:rsidRDefault="003B2D4C" w:rsidP="00677FE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Габариты комплекса должны быть 825х788х2104 мм. Состоит из четырех различных стенок, которые соединены в прямоугольную </w:t>
            </w:r>
            <w:proofErr w:type="spellStart"/>
            <w:r>
              <w:rPr>
                <w:sz w:val="20"/>
                <w:szCs w:val="20"/>
              </w:rPr>
              <w:t>конструкци</w:t>
            </w:r>
            <w:proofErr w:type="spellEnd"/>
            <w:r>
              <w:rPr>
                <w:sz w:val="20"/>
                <w:szCs w:val="20"/>
              </w:rPr>
              <w:t xml:space="preserve"> с помощью уголков и площадки. Площадка выполнена из фанеры ФОФ толщиной 18 мм, шероховатая поверхность которой находится в верхней части, для предотвращения скольжения. Габариты площадки 825х784 мм. </w:t>
            </w:r>
          </w:p>
          <w:p w:rsidR="003B2D4C" w:rsidRDefault="003B2D4C" w:rsidP="00677FE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 стенки выполнены из фанеры ФСФ толщиной 18 мм.</w:t>
            </w:r>
          </w:p>
          <w:p w:rsidR="003B2D4C" w:rsidRDefault="003B2D4C" w:rsidP="00677FE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Стенка с вырезом сверху и снизу габаритами 784х2104 мм имеет вырез сверху и снизу в левой нижней части.</w:t>
            </w:r>
          </w:p>
          <w:p w:rsidR="003B2D4C" w:rsidRDefault="003B2D4C" w:rsidP="00677FE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Стенка с вырезом снизу и отверстием габаритами 748х1965 мм. Имеет проем в верхней части габаритами 783х480 мм. В нижней части имеется вырез, который совместно с установленной стенкой с нижним и верхним вырезами образуют угловой вырез-проем снизу, для прохода в комплекс. </w:t>
            </w:r>
          </w:p>
          <w:p w:rsidR="003B2D4C" w:rsidRDefault="003B2D4C" w:rsidP="00677FE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Стенка с отверстием для горки имеет габариты 748х2104 мм и имеет вырез прямоугольный 772х480 мм. </w:t>
            </w:r>
          </w:p>
          <w:p w:rsidR="003B2D4C" w:rsidRDefault="003B2D4C" w:rsidP="00677FE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Стенка с пазами выполнена габаритами 784х2104 мм. Имеет в своей конструкции 5 различных вырезов: верхний вырез в виде скругленного-скошенного </w:t>
            </w:r>
            <w:proofErr w:type="spellStart"/>
            <w:r>
              <w:rPr>
                <w:sz w:val="20"/>
                <w:szCs w:val="20"/>
              </w:rPr>
              <w:t>параллеллограмма</w:t>
            </w:r>
            <w:proofErr w:type="spellEnd"/>
            <w:r>
              <w:rPr>
                <w:sz w:val="20"/>
                <w:szCs w:val="20"/>
              </w:rPr>
              <w:t xml:space="preserve"> шириной 394 мм, прямо под ним располагается вырез 480х100 мм, в который вставляется часть площадки.</w:t>
            </w:r>
          </w:p>
          <w:p w:rsidR="003B2D4C" w:rsidRDefault="003B2D4C" w:rsidP="00677FE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 вторым вырезом расположен вырез в виде скошенного прямоугольника габаритами 480х307 мм, под ним вырез в виде скошенного прямоугольника 480х301 мм. В самом низу расположен треугольный вырез с вершиной, направленной вверх, габариты выреза 140х90 мм.</w:t>
            </w:r>
          </w:p>
          <w:p w:rsidR="003B2D4C" w:rsidRPr="00E650F3" w:rsidRDefault="003B2D4C" w:rsidP="00677FE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Уголки 1230 мм выполнены из листа 2,5 мм толщиной с полками 80х80 мм, уголки 430 мм выполнены из листа 2,5 мм толщиной с полками 50х50 мм. </w:t>
            </w:r>
          </w:p>
        </w:tc>
      </w:tr>
      <w:tr w:rsidR="003B2D4C" w:rsidTr="003B2D4C">
        <w:trPr>
          <w:trHeight w:val="27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D321A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Pr="00034632" w:rsidRDefault="003B2D4C" w:rsidP="00D321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D4C" w:rsidRPr="00034632" w:rsidRDefault="003B2D4C" w:rsidP="00D321AC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Лаз</w:t>
            </w:r>
          </w:p>
        </w:tc>
      </w:tr>
      <w:tr w:rsidR="003B2D4C" w:rsidTr="003B2D4C">
        <w:trPr>
          <w:trHeight w:val="112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D321A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Pr="00034632" w:rsidRDefault="003B2D4C" w:rsidP="00D321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D4C" w:rsidRPr="00BA28A4" w:rsidRDefault="003B2D4C" w:rsidP="001B3F6E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Л</w:t>
            </w:r>
            <w:r>
              <w:rPr>
                <w:sz w:val="20"/>
                <w:szCs w:val="20"/>
              </w:rPr>
              <w:t>аз</w:t>
            </w:r>
            <w:r w:rsidRPr="00BA28A4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ен</w:t>
            </w:r>
            <w:r w:rsidRPr="00BA28A4">
              <w:rPr>
                <w:sz w:val="20"/>
                <w:szCs w:val="20"/>
              </w:rPr>
              <w:t xml:space="preserve"> состоять из:</w:t>
            </w:r>
          </w:p>
          <w:p w:rsidR="003B2D4C" w:rsidRPr="00BA28A4" w:rsidRDefault="003B2D4C" w:rsidP="001B3F6E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боковина – 2 шт.,</w:t>
            </w:r>
          </w:p>
          <w:p w:rsidR="003B2D4C" w:rsidRDefault="003B2D4C" w:rsidP="001B3F6E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скат</w:t>
            </w:r>
            <w:r w:rsidRPr="00BA28A4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1</w:t>
            </w:r>
            <w:r w:rsidRPr="00BA28A4">
              <w:rPr>
                <w:sz w:val="20"/>
                <w:szCs w:val="20"/>
              </w:rPr>
              <w:t xml:space="preserve"> шт.,</w:t>
            </w:r>
          </w:p>
          <w:p w:rsidR="003B2D4C" w:rsidRDefault="003B2D4C" w:rsidP="001B3F6E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зацеп – 6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3B2D4C" w:rsidRPr="00BA28A4" w:rsidRDefault="003B2D4C" w:rsidP="001B3F6E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площадка – 1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  <w:p w:rsidR="003B2D4C" w:rsidRDefault="003B2D4C" w:rsidP="001B3F6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Габариты </w:t>
            </w:r>
            <w:r>
              <w:rPr>
                <w:sz w:val="20"/>
                <w:szCs w:val="20"/>
              </w:rPr>
              <w:t>лаза</w:t>
            </w:r>
            <w:r w:rsidRPr="00BA28A4">
              <w:rPr>
                <w:sz w:val="20"/>
                <w:szCs w:val="20"/>
              </w:rPr>
              <w:t xml:space="preserve"> должны быть </w:t>
            </w:r>
            <w:r>
              <w:rPr>
                <w:sz w:val="20"/>
                <w:szCs w:val="20"/>
              </w:rPr>
              <w:t>1120</w:t>
            </w:r>
            <w:r w:rsidRPr="00BA28A4">
              <w:rPr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>748</w:t>
            </w:r>
            <w:r w:rsidRPr="00BA28A4">
              <w:rPr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>1965</w:t>
            </w:r>
            <w:r w:rsidRPr="00BA28A4">
              <w:rPr>
                <w:sz w:val="20"/>
                <w:szCs w:val="20"/>
              </w:rPr>
              <w:t xml:space="preserve"> мм (+-20мм). Габаритные размеры боковин не менее </w:t>
            </w:r>
            <w:r>
              <w:rPr>
                <w:sz w:val="20"/>
                <w:szCs w:val="20"/>
              </w:rPr>
              <w:t>1120</w:t>
            </w:r>
            <w:r w:rsidRPr="00BA28A4">
              <w:rPr>
                <w:sz w:val="20"/>
                <w:szCs w:val="20"/>
              </w:rPr>
              <w:t>*1</w:t>
            </w:r>
            <w:r>
              <w:rPr>
                <w:sz w:val="20"/>
                <w:szCs w:val="20"/>
              </w:rPr>
              <w:t>965</w:t>
            </w:r>
            <w:r w:rsidRPr="00BA28A4">
              <w:rPr>
                <w:sz w:val="20"/>
                <w:szCs w:val="20"/>
              </w:rPr>
              <w:t xml:space="preserve"> мм.</w:t>
            </w:r>
            <w:r>
              <w:rPr>
                <w:sz w:val="20"/>
                <w:szCs w:val="20"/>
              </w:rPr>
              <w:t xml:space="preserve"> Боковины выполнены из фанеры ФСФ толщиной 18 мм. По верхнему наклонному контуру боковины расположены четыре паза 90х50 мм на расстоянии 40 мм от верхнего края.</w:t>
            </w:r>
            <w:r w:rsidRPr="00BA28A4">
              <w:rPr>
                <w:sz w:val="20"/>
                <w:szCs w:val="20"/>
              </w:rPr>
              <w:t xml:space="preserve"> </w:t>
            </w:r>
          </w:p>
          <w:p w:rsidR="003B2D4C" w:rsidRDefault="003B2D4C" w:rsidP="001B3F6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Скат выполнены из фанеры ФОФ толщиной 18 мм, габаритами 1400х648 мм. Лицевая верхняя сторона ската выполнена с шероховатой поверхность, для предотвращения скольжения. На скате в шахматном порядке прикреплены 6 зацепов из полиэтилена низкого давления толщиной 20 мм. Зацепы имеют габариты 117х200 мм. </w:t>
            </w:r>
          </w:p>
          <w:p w:rsidR="003B2D4C" w:rsidRDefault="003B2D4C" w:rsidP="001B3F6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Скат крепится к боковинам посредством двух уголков 1230 мм, габаритами полок 80х80 мм, который изготовлен из листа толщиной 2,5 мм. </w:t>
            </w:r>
          </w:p>
          <w:p w:rsidR="003B2D4C" w:rsidRDefault="003B2D4C" w:rsidP="001B3F6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Сверху установлена площадка из фанеры ФОФ толщиной 18 мм, верхняя сторона шероховатая. Габариты площадки 160х648 мм. </w:t>
            </w:r>
          </w:p>
          <w:p w:rsidR="003B2D4C" w:rsidRPr="00E650F3" w:rsidRDefault="003B2D4C" w:rsidP="001B3F6E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Крепится к игровому комплексу лаз должен посредством двух уголков на боковинах, габариты уголков 430х50х50 мм, изготовлены из стального листа толщиной 2,5 мм. Снизу лаз крепится с помощью 4 грунтозацепов, по 2 на каждой боковине, которые выполнены из листа 2,5 мм, габаритами 700х99х65 мм, который выполнен из двух сваренных между собой одинаковых половин с отогнутыми лапками.</w:t>
            </w:r>
          </w:p>
        </w:tc>
      </w:tr>
      <w:tr w:rsidR="003B2D4C" w:rsidTr="003B2D4C">
        <w:trPr>
          <w:trHeight w:val="133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D321A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Pr="00034632" w:rsidRDefault="003B2D4C" w:rsidP="00D321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D4C" w:rsidRDefault="003B2D4C" w:rsidP="005037F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Лестница</w:t>
            </w:r>
          </w:p>
        </w:tc>
      </w:tr>
      <w:tr w:rsidR="003B2D4C" w:rsidTr="003B2D4C">
        <w:trPr>
          <w:trHeight w:val="112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D321A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Pr="00034632" w:rsidRDefault="003B2D4C" w:rsidP="00D321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D4C" w:rsidRPr="00BA28A4" w:rsidRDefault="003B2D4C" w:rsidP="005D1AE5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Лестница должна состоять из:</w:t>
            </w:r>
          </w:p>
          <w:p w:rsidR="003B2D4C" w:rsidRPr="00BA28A4" w:rsidRDefault="003B2D4C" w:rsidP="005D1AE5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боковина – 2 шт.,</w:t>
            </w:r>
          </w:p>
          <w:p w:rsidR="003B2D4C" w:rsidRPr="00BA28A4" w:rsidRDefault="003B2D4C" w:rsidP="005D1AE5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ступень – 5 шт.,</w:t>
            </w:r>
          </w:p>
          <w:p w:rsidR="003B2D4C" w:rsidRDefault="003B2D4C" w:rsidP="001B3F6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Габариты лестницы должны быть </w:t>
            </w:r>
            <w:r>
              <w:rPr>
                <w:sz w:val="20"/>
                <w:szCs w:val="20"/>
              </w:rPr>
              <w:t>830</w:t>
            </w:r>
            <w:r w:rsidRPr="00BA28A4">
              <w:rPr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>748</w:t>
            </w:r>
            <w:r w:rsidRPr="00BA28A4">
              <w:rPr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>1955</w:t>
            </w:r>
            <w:r w:rsidRPr="00BA28A4">
              <w:rPr>
                <w:sz w:val="20"/>
                <w:szCs w:val="20"/>
              </w:rPr>
              <w:t xml:space="preserve"> мм (+-20мм). В боковинах должны быть расположены три декоративных </w:t>
            </w:r>
            <w:proofErr w:type="spellStart"/>
            <w:r>
              <w:rPr>
                <w:sz w:val="20"/>
                <w:szCs w:val="20"/>
              </w:rPr>
              <w:t>зигзагооборазных</w:t>
            </w:r>
            <w:proofErr w:type="spellEnd"/>
            <w:r w:rsidRPr="00BA28A4">
              <w:rPr>
                <w:sz w:val="20"/>
                <w:szCs w:val="20"/>
              </w:rPr>
              <w:t xml:space="preserve"> отверстия размерами не менее </w:t>
            </w:r>
            <w:r>
              <w:rPr>
                <w:sz w:val="20"/>
                <w:szCs w:val="20"/>
              </w:rPr>
              <w:t>3</w:t>
            </w:r>
            <w:r w:rsidRPr="00BA28A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 мм шириной зигзага и 464</w:t>
            </w:r>
            <w:r w:rsidRPr="00BA28A4">
              <w:rPr>
                <w:sz w:val="20"/>
                <w:szCs w:val="20"/>
              </w:rPr>
              <w:t xml:space="preserve"> мм</w:t>
            </w:r>
            <w:r>
              <w:rPr>
                <w:sz w:val="20"/>
                <w:szCs w:val="20"/>
              </w:rPr>
              <w:t xml:space="preserve"> длиной</w:t>
            </w:r>
            <w:r w:rsidRPr="00BA28A4">
              <w:rPr>
                <w:sz w:val="20"/>
                <w:szCs w:val="20"/>
              </w:rPr>
              <w:t xml:space="preserve">. Габаритные размеры боковин не менее </w:t>
            </w:r>
            <w:r>
              <w:rPr>
                <w:sz w:val="20"/>
                <w:szCs w:val="20"/>
              </w:rPr>
              <w:t>830</w:t>
            </w:r>
            <w:r w:rsidRPr="00BA28A4">
              <w:rPr>
                <w:sz w:val="20"/>
                <w:szCs w:val="20"/>
              </w:rPr>
              <w:t>*1</w:t>
            </w:r>
            <w:r>
              <w:rPr>
                <w:sz w:val="20"/>
                <w:szCs w:val="20"/>
              </w:rPr>
              <w:t>904</w:t>
            </w:r>
            <w:r w:rsidRPr="00BA28A4">
              <w:rPr>
                <w:sz w:val="20"/>
                <w:szCs w:val="20"/>
              </w:rPr>
              <w:t xml:space="preserve"> мм.</w:t>
            </w:r>
            <w:r>
              <w:rPr>
                <w:sz w:val="20"/>
                <w:szCs w:val="20"/>
              </w:rPr>
              <w:t xml:space="preserve"> Боковины выполнены из фанеры ФСФ толщиной 18 мм. Также по верхнему контуру боковины расположены пять пазов 120х40 мм на расстоянии 40 мм от верхнего края.</w:t>
            </w:r>
            <w:r w:rsidRPr="00BA28A4">
              <w:rPr>
                <w:sz w:val="20"/>
                <w:szCs w:val="20"/>
              </w:rPr>
              <w:t xml:space="preserve"> Ступени размерами не более 150*610 мм должны быть изготовлены из фанеры ФОФ с высокой водо- и износостойкостью, с антискользящим покрытием толщиной не менее</w:t>
            </w:r>
            <w:r w:rsidR="003D0268">
              <w:rPr>
                <w:sz w:val="20"/>
                <w:szCs w:val="20"/>
              </w:rPr>
              <w:t xml:space="preserve"> 15</w:t>
            </w:r>
            <w:r w:rsidRPr="00BA28A4">
              <w:rPr>
                <w:sz w:val="20"/>
                <w:szCs w:val="20"/>
              </w:rPr>
              <w:t xml:space="preserve"> мм. Ступени должны крепиться к металлическим кронштейнам посредством резьбовых соединений. Кронштейны должны быть изготовлены из металлического листа толщиной не менее 2 мм, длина кронштейнов не менее 610 мм, ширина и высота не менее 110 мм. Кронштейны должны крепиться к боковинам лестницы посредством резьбовых соединений. </w:t>
            </w:r>
          </w:p>
          <w:p w:rsidR="003B2D4C" w:rsidRDefault="003B2D4C" w:rsidP="001B3F6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Крепится к игровому комплексу лестница должна посредством двух уголков на боковинах, габариты уголков 430х50х50 мм, изготовлены из стального листа толщиной 2,5 мм. Снизу лестница крепится с помощью 4 грунтозацепов, по 2 на каждой боковине, которые выполнены из листа 2,5 мм, габаритами 700х99х65 мм, который выполнен из двух сваренных между собой одинаковых половин с отогнутыми лапками.</w:t>
            </w:r>
          </w:p>
        </w:tc>
      </w:tr>
      <w:tr w:rsidR="003B2D4C" w:rsidTr="003B2D4C">
        <w:trPr>
          <w:trHeight w:val="5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D321A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Pr="00034632" w:rsidRDefault="003B2D4C" w:rsidP="00D321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D4C" w:rsidRDefault="003B2D4C" w:rsidP="00654DC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1250</w:t>
            </w:r>
          </w:p>
        </w:tc>
      </w:tr>
      <w:tr w:rsidR="00837C45" w:rsidTr="003B2D4C">
        <w:trPr>
          <w:trHeight w:val="112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C45" w:rsidRDefault="00837C45" w:rsidP="00837C4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7C45" w:rsidRPr="00034632" w:rsidRDefault="00837C45" w:rsidP="00837C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C45" w:rsidRPr="00F63320" w:rsidRDefault="00837C45" w:rsidP="00837C45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837C45" w:rsidRPr="00F63320" w:rsidRDefault="00837C45" w:rsidP="00837C45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- скат – 1 шт.;</w:t>
            </w:r>
          </w:p>
          <w:p w:rsidR="00837C45" w:rsidRDefault="00837C45" w:rsidP="00837C45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грунтозацепа – 1</w:t>
            </w:r>
            <w:r w:rsidRPr="00F63320">
              <w:rPr>
                <w:sz w:val="20"/>
                <w:szCs w:val="20"/>
              </w:rPr>
              <w:t xml:space="preserve"> шт.</w:t>
            </w:r>
          </w:p>
          <w:p w:rsidR="00837C45" w:rsidRPr="00A06CA3" w:rsidRDefault="00837C45" w:rsidP="00837C45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крепежа</w:t>
            </w:r>
            <w:r w:rsidRPr="00A06CA3">
              <w:rPr>
                <w:sz w:val="20"/>
                <w:szCs w:val="20"/>
              </w:rPr>
              <w:t>.</w:t>
            </w:r>
          </w:p>
          <w:p w:rsidR="00837C45" w:rsidRPr="00F63320" w:rsidRDefault="00837C45" w:rsidP="00837C45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 xml:space="preserve">Скат горки должен </w:t>
            </w:r>
            <w:r>
              <w:rPr>
                <w:sz w:val="20"/>
                <w:szCs w:val="20"/>
              </w:rPr>
              <w:t xml:space="preserve">иметь литую полую конструкцию из </w:t>
            </w:r>
            <w:r>
              <w:rPr>
                <w:sz w:val="20"/>
                <w:szCs w:val="20"/>
                <w:lang w:val="en-US"/>
              </w:rPr>
              <w:t>LLDPE</w:t>
            </w:r>
            <w:r w:rsidRPr="00A71DE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линейного полиэтилена низкой плотности общими габаритами</w:t>
            </w:r>
            <w:r w:rsidRPr="00F63320">
              <w:rPr>
                <w:sz w:val="20"/>
                <w:szCs w:val="20"/>
              </w:rPr>
              <w:t xml:space="preserve"> не менее</w:t>
            </w:r>
            <w:r>
              <w:rPr>
                <w:sz w:val="20"/>
                <w:szCs w:val="20"/>
              </w:rPr>
              <w:t xml:space="preserve"> 2950*685*703</w:t>
            </w:r>
            <w:r w:rsidRPr="00F63320">
              <w:rPr>
                <w:sz w:val="20"/>
                <w:szCs w:val="20"/>
              </w:rPr>
              <w:t xml:space="preserve"> мм.</w:t>
            </w:r>
            <w:r>
              <w:rPr>
                <w:sz w:val="20"/>
                <w:szCs w:val="20"/>
              </w:rPr>
              <w:t xml:space="preserve"> Рабочие поверхности горки гладкие, остальные поверхности шероховатые.</w:t>
            </w:r>
            <w:r w:rsidRPr="00F63320">
              <w:rPr>
                <w:sz w:val="20"/>
                <w:szCs w:val="20"/>
              </w:rPr>
              <w:t xml:space="preserve"> В нижней части ската должен быть </w:t>
            </w:r>
            <w:r>
              <w:rPr>
                <w:sz w:val="20"/>
                <w:szCs w:val="20"/>
              </w:rPr>
              <w:t>радиус</w:t>
            </w:r>
            <w:r w:rsidRPr="00F63320">
              <w:rPr>
                <w:sz w:val="20"/>
                <w:szCs w:val="20"/>
              </w:rPr>
              <w:t xml:space="preserve"> закругления не более </w:t>
            </w:r>
            <w:r w:rsidRPr="00C54457">
              <w:rPr>
                <w:sz w:val="20"/>
                <w:szCs w:val="20"/>
              </w:rPr>
              <w:t>5</w:t>
            </w:r>
            <w:r w:rsidRPr="00F63320">
              <w:rPr>
                <w:sz w:val="20"/>
                <w:szCs w:val="20"/>
              </w:rPr>
              <w:t xml:space="preserve">0 мм. </w:t>
            </w:r>
            <w:r>
              <w:rPr>
                <w:sz w:val="20"/>
                <w:szCs w:val="20"/>
              </w:rPr>
              <w:t>Скат должен состоять из стартового участка длиной не менее 378 мм</w:t>
            </w:r>
            <w:r w:rsidRPr="00746C47">
              <w:rPr>
                <w:sz w:val="20"/>
                <w:szCs w:val="20"/>
              </w:rPr>
              <w:t>,</w:t>
            </w:r>
            <w:r w:rsidRPr="00F6332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участка скольжения длиной не менее 1730</w:t>
            </w:r>
            <w:r w:rsidRPr="00F63320">
              <w:rPr>
                <w:sz w:val="20"/>
                <w:szCs w:val="20"/>
              </w:rPr>
              <w:t xml:space="preserve"> мм </w:t>
            </w:r>
            <w:r>
              <w:rPr>
                <w:sz w:val="20"/>
                <w:szCs w:val="20"/>
              </w:rPr>
              <w:t>и участка торможения длиной не менее 510 мм. Радиус</w:t>
            </w:r>
            <w:r w:rsidRPr="00F63320">
              <w:rPr>
                <w:sz w:val="20"/>
                <w:szCs w:val="20"/>
              </w:rPr>
              <w:t xml:space="preserve"> между </w:t>
            </w:r>
            <w:r>
              <w:rPr>
                <w:sz w:val="20"/>
                <w:szCs w:val="20"/>
              </w:rPr>
              <w:t>стартовым участком и скольжения</w:t>
            </w:r>
            <w:r w:rsidRPr="00F63320">
              <w:rPr>
                <w:sz w:val="20"/>
                <w:szCs w:val="20"/>
              </w:rPr>
              <w:t xml:space="preserve">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 w:rsidRPr="00746C47">
              <w:rPr>
                <w:sz w:val="20"/>
                <w:szCs w:val="20"/>
              </w:rPr>
              <w:t xml:space="preserve">=340 </w:t>
            </w:r>
            <w:r>
              <w:rPr>
                <w:sz w:val="20"/>
                <w:szCs w:val="20"/>
              </w:rPr>
              <w:t xml:space="preserve">мм, радиус между участком скольжения и торможения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 w:rsidRPr="00F63320">
              <w:rPr>
                <w:sz w:val="20"/>
                <w:szCs w:val="20"/>
              </w:rPr>
              <w:t>=4</w:t>
            </w:r>
            <w:r>
              <w:rPr>
                <w:sz w:val="20"/>
                <w:szCs w:val="20"/>
              </w:rPr>
              <w:t>1</w:t>
            </w:r>
            <w:r w:rsidRPr="00F63320">
              <w:rPr>
                <w:sz w:val="20"/>
                <w:szCs w:val="20"/>
              </w:rPr>
              <w:t>0 мм.</w:t>
            </w:r>
          </w:p>
          <w:p w:rsidR="00837C45" w:rsidRDefault="00837C45" w:rsidP="00837C45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837C45" w:rsidRPr="00726EEB" w:rsidRDefault="00837C45" w:rsidP="00837C45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плоскости крепления ската горки к площадке и нижней плоскости ската установлены гайки закладные М8.</w:t>
            </w:r>
          </w:p>
          <w:p w:rsidR="00837C45" w:rsidRDefault="00837C45" w:rsidP="00837C45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Габаритные размер</w:t>
            </w:r>
            <w:r>
              <w:rPr>
                <w:sz w:val="20"/>
                <w:szCs w:val="20"/>
              </w:rPr>
              <w:t>ы ската в смонтированном положении должны быть не менее 2333*1820*703</w:t>
            </w:r>
            <w:r w:rsidRPr="00F63320">
              <w:rPr>
                <w:sz w:val="20"/>
                <w:szCs w:val="20"/>
              </w:rPr>
              <w:t xml:space="preserve"> мм</w:t>
            </w:r>
            <w:r>
              <w:rPr>
                <w:sz w:val="20"/>
                <w:szCs w:val="20"/>
              </w:rPr>
              <w:t>.</w:t>
            </w:r>
          </w:p>
          <w:p w:rsidR="00837C45" w:rsidRPr="00F63320" w:rsidRDefault="00837C45" w:rsidP="00837C45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 нижней плоскости ската устанавливается грунтозацеп «П-образной» формы из листа толщиной 4 мм.</w:t>
            </w:r>
          </w:p>
          <w:p w:rsidR="00837C45" w:rsidRPr="00BA28A4" w:rsidRDefault="00837C45" w:rsidP="00837C45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Борта горки должны возвышаться над уровнем ската не менее, чем на 1</w:t>
            </w:r>
            <w:r>
              <w:rPr>
                <w:sz w:val="20"/>
                <w:szCs w:val="20"/>
              </w:rPr>
              <w:t xml:space="preserve">85 </w:t>
            </w:r>
            <w:r w:rsidRPr="00F63320">
              <w:rPr>
                <w:sz w:val="20"/>
                <w:szCs w:val="20"/>
              </w:rPr>
              <w:t>мм</w:t>
            </w:r>
            <w:r>
              <w:rPr>
                <w:sz w:val="20"/>
                <w:szCs w:val="20"/>
              </w:rPr>
              <w:t>.</w:t>
            </w:r>
          </w:p>
        </w:tc>
      </w:tr>
    </w:tbl>
    <w:p w:rsidR="00FD00F7" w:rsidRDefault="00FD00F7" w:rsidP="00D321AC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0702"/>
    <w:rsid w:val="00034632"/>
    <w:rsid w:val="00092C7B"/>
    <w:rsid w:val="000A43C0"/>
    <w:rsid w:val="000A78CD"/>
    <w:rsid w:val="000C5D58"/>
    <w:rsid w:val="000D57F3"/>
    <w:rsid w:val="000E1804"/>
    <w:rsid w:val="0010251B"/>
    <w:rsid w:val="00115A5E"/>
    <w:rsid w:val="001B3F6E"/>
    <w:rsid w:val="001C1D62"/>
    <w:rsid w:val="00242EEC"/>
    <w:rsid w:val="0025178A"/>
    <w:rsid w:val="00272398"/>
    <w:rsid w:val="0029008D"/>
    <w:rsid w:val="002A2CE4"/>
    <w:rsid w:val="002B6DEE"/>
    <w:rsid w:val="003158C7"/>
    <w:rsid w:val="003B2D4C"/>
    <w:rsid w:val="003D0268"/>
    <w:rsid w:val="00406E80"/>
    <w:rsid w:val="004532C3"/>
    <w:rsid w:val="0047549D"/>
    <w:rsid w:val="00483763"/>
    <w:rsid w:val="004D4FC1"/>
    <w:rsid w:val="005037FB"/>
    <w:rsid w:val="0056426A"/>
    <w:rsid w:val="00592895"/>
    <w:rsid w:val="005D1AE5"/>
    <w:rsid w:val="00625859"/>
    <w:rsid w:val="00636D50"/>
    <w:rsid w:val="00645D5B"/>
    <w:rsid w:val="00653E56"/>
    <w:rsid w:val="00654DCE"/>
    <w:rsid w:val="00677FEC"/>
    <w:rsid w:val="006C1041"/>
    <w:rsid w:val="006E2798"/>
    <w:rsid w:val="00724BE7"/>
    <w:rsid w:val="00731AB7"/>
    <w:rsid w:val="00762284"/>
    <w:rsid w:val="00782137"/>
    <w:rsid w:val="00784F6E"/>
    <w:rsid w:val="007948E7"/>
    <w:rsid w:val="00837C45"/>
    <w:rsid w:val="008574C2"/>
    <w:rsid w:val="008B16D4"/>
    <w:rsid w:val="008D3CA7"/>
    <w:rsid w:val="009B7749"/>
    <w:rsid w:val="009D73CD"/>
    <w:rsid w:val="00A826B0"/>
    <w:rsid w:val="00A95E85"/>
    <w:rsid w:val="00AC67BC"/>
    <w:rsid w:val="00B1618B"/>
    <w:rsid w:val="00B3118E"/>
    <w:rsid w:val="00B60488"/>
    <w:rsid w:val="00B80CE8"/>
    <w:rsid w:val="00BB386E"/>
    <w:rsid w:val="00BD4AE6"/>
    <w:rsid w:val="00BE0CC3"/>
    <w:rsid w:val="00C27A18"/>
    <w:rsid w:val="00C706E1"/>
    <w:rsid w:val="00CB5390"/>
    <w:rsid w:val="00CB58D5"/>
    <w:rsid w:val="00CD3C95"/>
    <w:rsid w:val="00CF6C49"/>
    <w:rsid w:val="00D321AC"/>
    <w:rsid w:val="00D4186D"/>
    <w:rsid w:val="00D57436"/>
    <w:rsid w:val="00DD2C86"/>
    <w:rsid w:val="00DE52A8"/>
    <w:rsid w:val="00DE74D2"/>
    <w:rsid w:val="00E27017"/>
    <w:rsid w:val="00E6319A"/>
    <w:rsid w:val="00E650F3"/>
    <w:rsid w:val="00E656C4"/>
    <w:rsid w:val="00E94843"/>
    <w:rsid w:val="00EE2FA5"/>
    <w:rsid w:val="00FA1968"/>
    <w:rsid w:val="00FA54DE"/>
    <w:rsid w:val="00FA743B"/>
    <w:rsid w:val="00FB4C22"/>
    <w:rsid w:val="00FD00F7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  <w:style w:type="table" w:styleId="a5">
    <w:name w:val="Table Grid"/>
    <w:basedOn w:val="a1"/>
    <w:uiPriority w:val="39"/>
    <w:rsid w:val="00C706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591</TotalTime>
  <Pages>3</Pages>
  <Words>1016</Words>
  <Characters>5795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Хуморова Надежда</cp:lastModifiedBy>
  <cp:revision>52</cp:revision>
  <dcterms:created xsi:type="dcterms:W3CDTF">2018-11-17T04:30:00Z</dcterms:created>
  <dcterms:modified xsi:type="dcterms:W3CDTF">2025-04-04T07:40:00Z</dcterms:modified>
</cp:coreProperties>
</file>