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520A6" w:rsidTr="009520A6">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BD3657">
            <w:pPr>
              <w:jc w:val="center"/>
            </w:pPr>
            <w:r>
              <w:rPr>
                <w:bCs/>
                <w:sz w:val="20"/>
                <w:szCs w:val="20"/>
              </w:rPr>
              <w:t>Наименование показателя, технического, функционального параметра, ед. изм. Показателя</w:t>
            </w:r>
          </w:p>
        </w:tc>
      </w:tr>
      <w:tr w:rsidR="009520A6" w:rsidTr="009520A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520A6" w:rsidRDefault="009520A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Детский игровой комплекс</w:t>
            </w:r>
          </w:p>
          <w:p w:rsidR="009520A6" w:rsidRDefault="00325B3F"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F16064">
            <w:pPr>
              <w:ind w:firstLine="142"/>
              <w:rPr>
                <w:sz w:val="20"/>
                <w:szCs w:val="20"/>
              </w:rPr>
            </w:pPr>
            <w:bookmarkStart w:id="0" w:name="_GoBack"/>
            <w:bookmarkEnd w:id="0"/>
            <w:r>
              <w:rPr>
                <w:sz w:val="20"/>
                <w:szCs w:val="20"/>
              </w:rPr>
              <w:t xml:space="preserve"> </w:t>
            </w:r>
          </w:p>
        </w:tc>
      </w:tr>
      <w:tr w:rsidR="009520A6" w:rsidTr="009520A6">
        <w:trPr>
          <w:trHeight w:val="268"/>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Внешние размеры</w:t>
            </w:r>
          </w:p>
        </w:tc>
      </w:tr>
      <w:tr w:rsidR="009520A6" w:rsidTr="009520A6">
        <w:trPr>
          <w:trHeight w:val="272"/>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625859" w:rsidRDefault="009520A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0A43C0" w:rsidRDefault="009520A6" w:rsidP="00F16064">
            <w:pPr>
              <w:snapToGrid w:val="0"/>
              <w:ind w:firstLine="34"/>
              <w:contextualSpacing/>
              <w:jc w:val="center"/>
              <w:rPr>
                <w:sz w:val="20"/>
                <w:szCs w:val="20"/>
                <w:lang w:val="en-US"/>
              </w:rPr>
            </w:pPr>
            <w:r>
              <w:rPr>
                <w:sz w:val="20"/>
                <w:szCs w:val="20"/>
              </w:rPr>
              <w:t>6196</w:t>
            </w:r>
          </w:p>
        </w:tc>
      </w:tr>
      <w:tr w:rsidR="009520A6" w:rsidTr="009520A6">
        <w:trPr>
          <w:trHeight w:val="20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E656C4" w:rsidRDefault="009520A6" w:rsidP="002B6DEE">
            <w:pPr>
              <w:snapToGrid w:val="0"/>
              <w:ind w:firstLine="34"/>
              <w:contextualSpacing/>
              <w:jc w:val="center"/>
              <w:rPr>
                <w:sz w:val="20"/>
                <w:szCs w:val="20"/>
              </w:rPr>
            </w:pPr>
            <w:r>
              <w:rPr>
                <w:sz w:val="20"/>
                <w:szCs w:val="20"/>
              </w:rPr>
              <w:t>5442</w:t>
            </w:r>
          </w:p>
        </w:tc>
      </w:tr>
      <w:tr w:rsidR="009520A6" w:rsidTr="009520A6">
        <w:trPr>
          <w:trHeight w:val="24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2400</w:t>
            </w:r>
          </w:p>
        </w:tc>
      </w:tr>
      <w:tr w:rsidR="009520A6" w:rsidTr="009520A6">
        <w:trPr>
          <w:trHeight w:val="18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Комплектация</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jc w:val="center"/>
              <w:rPr>
                <w:sz w:val="20"/>
                <w:szCs w:val="20"/>
              </w:rPr>
            </w:pPr>
            <w:r>
              <w:rPr>
                <w:sz w:val="20"/>
                <w:szCs w:val="20"/>
              </w:rPr>
              <w:t>2</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2</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3158C7">
            <w:pPr>
              <w:snapToGrid w:val="0"/>
              <w:ind w:firstLine="34"/>
              <w:contextualSpacing/>
              <w:jc w:val="center"/>
              <w:rPr>
                <w:sz w:val="20"/>
                <w:szCs w:val="20"/>
              </w:rPr>
            </w:pPr>
            <w:r>
              <w:rPr>
                <w:sz w:val="20"/>
                <w:szCs w:val="20"/>
              </w:rPr>
              <w:t>3</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3759"/>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520A6" w:rsidRPr="003158C7" w:rsidRDefault="009520A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520A6" w:rsidRDefault="009520A6"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9520A6" w:rsidRDefault="009520A6"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520A6" w:rsidRPr="009D73CD" w:rsidRDefault="009520A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520A6" w:rsidRPr="009D73CD" w:rsidRDefault="009520A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520A6" w:rsidRPr="00D4186D" w:rsidRDefault="009520A6"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520A6" w:rsidTr="009520A6">
        <w:trPr>
          <w:trHeight w:val="131"/>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C706E1">
              <w:tc>
                <w:tcPr>
                  <w:tcW w:w="3377" w:type="dxa"/>
                </w:tcPr>
                <w:p w:rsidR="009520A6" w:rsidRPr="00625859" w:rsidRDefault="009520A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C706E1">
                  <w:pPr>
                    <w:snapToGrid w:val="0"/>
                    <w:ind w:firstLine="34"/>
                    <w:contextualSpacing/>
                    <w:jc w:val="center"/>
                    <w:rPr>
                      <w:sz w:val="20"/>
                      <w:szCs w:val="20"/>
                      <w:lang w:val="en-US"/>
                    </w:rPr>
                  </w:pPr>
                  <w:r>
                    <w:rPr>
                      <w:sz w:val="20"/>
                      <w:szCs w:val="20"/>
                    </w:rPr>
                    <w:t>1</w:t>
                  </w:r>
                  <w:r>
                    <w:rPr>
                      <w:sz w:val="20"/>
                      <w:szCs w:val="20"/>
                      <w:lang w:val="en-US"/>
                    </w:rPr>
                    <w:t>450</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9520A6" w:rsidP="00C706E1">
                  <w:pPr>
                    <w:snapToGrid w:val="0"/>
                    <w:ind w:firstLine="34"/>
                    <w:contextualSpacing/>
                    <w:jc w:val="center"/>
                    <w:rPr>
                      <w:sz w:val="20"/>
                      <w:szCs w:val="20"/>
                      <w:lang w:val="en-US"/>
                    </w:rPr>
                  </w:pPr>
                  <w:r>
                    <w:rPr>
                      <w:sz w:val="20"/>
                      <w:szCs w:val="20"/>
                      <w:lang w:val="en-US"/>
                    </w:rPr>
                    <w:t>1090</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C706E1">
                  <w:pPr>
                    <w:snapToGrid w:val="0"/>
                    <w:ind w:firstLine="34"/>
                    <w:contextualSpacing/>
                    <w:jc w:val="center"/>
                    <w:rPr>
                      <w:sz w:val="20"/>
                      <w:szCs w:val="20"/>
                    </w:rPr>
                  </w:pPr>
                  <w:r>
                    <w:rPr>
                      <w:sz w:val="20"/>
                      <w:szCs w:val="20"/>
                    </w:rPr>
                    <w:t>1700</w:t>
                  </w:r>
                </w:p>
              </w:tc>
            </w:tr>
            <w:tr w:rsidR="009520A6" w:rsidTr="00C706E1">
              <w:tc>
                <w:tcPr>
                  <w:tcW w:w="6754" w:type="dxa"/>
                  <w:gridSpan w:val="2"/>
                </w:tcPr>
                <w:p w:rsidR="009520A6" w:rsidRPr="00034632" w:rsidRDefault="009520A6"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9520A6" w:rsidTr="00C706E1">
              <w:tc>
                <w:tcPr>
                  <w:tcW w:w="6754" w:type="dxa"/>
                  <w:gridSpan w:val="2"/>
                </w:tcPr>
                <w:p w:rsidR="009520A6" w:rsidRDefault="009520A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520A6" w:rsidRDefault="009520A6" w:rsidP="00C706E1">
                  <w:pPr>
                    <w:snapToGrid w:val="0"/>
                    <w:ind w:firstLine="34"/>
                    <w:contextualSpacing/>
                    <w:rPr>
                      <w:sz w:val="20"/>
                      <w:szCs w:val="20"/>
                    </w:rPr>
                  </w:pPr>
                  <w:r>
                    <w:rPr>
                      <w:sz w:val="20"/>
                      <w:szCs w:val="20"/>
                    </w:rPr>
                    <w:t>Панель имеет скошенные углы в верхней части.</w:t>
                  </w:r>
                </w:p>
                <w:p w:rsidR="009520A6" w:rsidRDefault="009520A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034632" w:rsidRDefault="009520A6"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C706E1">
              <w:tc>
                <w:tcPr>
                  <w:tcW w:w="6754" w:type="dxa"/>
                  <w:gridSpan w:val="2"/>
                </w:tcPr>
                <w:p w:rsidR="009520A6" w:rsidRDefault="009520A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9520A6" w:rsidRDefault="009520A6" w:rsidP="00C706E1">
                  <w:pPr>
                    <w:snapToGrid w:val="0"/>
                    <w:ind w:firstLine="34"/>
                    <w:contextualSpacing/>
                    <w:rPr>
                      <w:sz w:val="20"/>
                      <w:szCs w:val="20"/>
                    </w:rPr>
                  </w:pPr>
                  <w:r>
                    <w:rPr>
                      <w:sz w:val="20"/>
                      <w:szCs w:val="20"/>
                    </w:rPr>
                    <w:t>В панели имеются:</w:t>
                  </w:r>
                </w:p>
                <w:p w:rsidR="009520A6" w:rsidRDefault="009520A6"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9520A6" w:rsidRDefault="009520A6"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9520A6" w:rsidRDefault="009520A6" w:rsidP="00C706E1">
                  <w:pPr>
                    <w:snapToGrid w:val="0"/>
                    <w:ind w:firstLine="34"/>
                    <w:contextualSpacing/>
                    <w:rPr>
                      <w:sz w:val="20"/>
                      <w:szCs w:val="20"/>
                    </w:rPr>
                  </w:pPr>
                  <w:r>
                    <w:rPr>
                      <w:sz w:val="20"/>
                      <w:szCs w:val="20"/>
                    </w:rPr>
                    <w:t xml:space="preserve">- вокруг отверстия установлены два пластиковых полукольца сверху и </w:t>
                  </w:r>
                  <w:r>
                    <w:rPr>
                      <w:sz w:val="20"/>
                      <w:szCs w:val="20"/>
                    </w:rPr>
                    <w:lastRenderedPageBreak/>
                    <w:t>снизу отверстия с наружной стороны. Полукольца толщиной 20 мм и радиусами 350 мм наружным и 253 мм внутренним.</w:t>
                  </w:r>
                </w:p>
                <w:p w:rsidR="009520A6" w:rsidRDefault="009520A6" w:rsidP="00C706E1">
                  <w:pPr>
                    <w:snapToGrid w:val="0"/>
                    <w:ind w:firstLine="34"/>
                    <w:contextualSpacing/>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520A6" w:rsidRDefault="009520A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034632" w:rsidRDefault="009520A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9520A6" w:rsidRDefault="009520A6" w:rsidP="00731AB7">
                  <w:pPr>
                    <w:snapToGrid w:val="0"/>
                    <w:ind w:firstLine="34"/>
                    <w:contextualSpacing/>
                    <w:rPr>
                      <w:sz w:val="20"/>
                      <w:szCs w:val="20"/>
                    </w:rPr>
                  </w:pPr>
                  <w:r>
                    <w:rPr>
                      <w:sz w:val="20"/>
                      <w:szCs w:val="20"/>
                    </w:rPr>
                    <w:t>В панели имеются:</w:t>
                  </w:r>
                </w:p>
                <w:p w:rsidR="009520A6" w:rsidRDefault="009520A6"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520A6" w:rsidRDefault="009520A6"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9520A6" w:rsidRDefault="009520A6"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E650F3" w:rsidRDefault="009520A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C706E1">
              <w:tc>
                <w:tcPr>
                  <w:tcW w:w="6754" w:type="dxa"/>
                  <w:gridSpan w:val="2"/>
                </w:tcPr>
                <w:p w:rsidR="009520A6" w:rsidRPr="0029008D" w:rsidRDefault="009520A6"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520A6" w:rsidTr="00C706E1">
              <w:tc>
                <w:tcPr>
                  <w:tcW w:w="6754" w:type="dxa"/>
                  <w:gridSpan w:val="2"/>
                </w:tcPr>
                <w:p w:rsidR="009520A6" w:rsidRPr="0029008D" w:rsidRDefault="009520A6"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9520A6" w:rsidTr="00C706E1">
              <w:tc>
                <w:tcPr>
                  <w:tcW w:w="6754" w:type="dxa"/>
                  <w:gridSpan w:val="2"/>
                </w:tcPr>
                <w:p w:rsidR="009520A6" w:rsidRPr="0029008D" w:rsidRDefault="009520A6"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520A6" w:rsidTr="00C706E1">
              <w:tc>
                <w:tcPr>
                  <w:tcW w:w="6754" w:type="dxa"/>
                  <w:gridSpan w:val="2"/>
                </w:tcPr>
                <w:p w:rsidR="009520A6" w:rsidRPr="00EE2FA5" w:rsidRDefault="009520A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9520A6" w:rsidTr="00C706E1">
              <w:tc>
                <w:tcPr>
                  <w:tcW w:w="6754" w:type="dxa"/>
                  <w:gridSpan w:val="2"/>
                </w:tcPr>
                <w:p w:rsidR="009520A6" w:rsidRPr="00EE2FA5" w:rsidRDefault="009520A6" w:rsidP="00731AB7">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9520A6" w:rsidTr="00C706E1">
              <w:tc>
                <w:tcPr>
                  <w:tcW w:w="6754" w:type="dxa"/>
                  <w:gridSpan w:val="2"/>
                </w:tcPr>
                <w:p w:rsidR="009520A6" w:rsidRDefault="009520A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520A6" w:rsidTr="00C706E1">
              <w:tc>
                <w:tcPr>
                  <w:tcW w:w="6754" w:type="dxa"/>
                  <w:gridSpan w:val="2"/>
                </w:tcPr>
                <w:p w:rsidR="009520A6" w:rsidRPr="00EE2FA5" w:rsidRDefault="009520A6"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lastRenderedPageBreak/>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Заглушка угловая – 2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Pr="00E650F3" w:rsidRDefault="009520A6" w:rsidP="00FF477A">
            <w:pPr>
              <w:snapToGrid w:val="0"/>
              <w:ind w:firstLine="34"/>
              <w:contextualSpacing/>
              <w:rPr>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D24636">
              <w:tc>
                <w:tcPr>
                  <w:tcW w:w="3377" w:type="dxa"/>
                </w:tcPr>
                <w:p w:rsidR="009520A6" w:rsidRPr="00625859" w:rsidRDefault="009520A6"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rPr>
                    <w:t>1</w:t>
                  </w:r>
                  <w:r>
                    <w:rPr>
                      <w:sz w:val="20"/>
                      <w:szCs w:val="20"/>
                      <w:lang w:val="en-US"/>
                    </w:rPr>
                    <w:t>450</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lang w:val="en-US"/>
                    </w:rPr>
                    <w:t>1090</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E656C4">
                  <w:pPr>
                    <w:snapToGrid w:val="0"/>
                    <w:ind w:firstLine="34"/>
                    <w:contextualSpacing/>
                    <w:jc w:val="center"/>
                    <w:rPr>
                      <w:sz w:val="20"/>
                      <w:szCs w:val="20"/>
                    </w:rPr>
                  </w:pPr>
                  <w:r>
                    <w:rPr>
                      <w:sz w:val="20"/>
                      <w:szCs w:val="20"/>
                      <w:lang w:val="en-US"/>
                    </w:rPr>
                    <w:t>9</w:t>
                  </w:r>
                  <w:r>
                    <w:rPr>
                      <w:sz w:val="20"/>
                      <w:szCs w:val="20"/>
                    </w:rPr>
                    <w:t>50</w:t>
                  </w:r>
                </w:p>
              </w:tc>
            </w:tr>
            <w:tr w:rsidR="009520A6" w:rsidTr="00D24636">
              <w:tc>
                <w:tcPr>
                  <w:tcW w:w="6754" w:type="dxa"/>
                  <w:gridSpan w:val="2"/>
                </w:tcPr>
                <w:p w:rsidR="009520A6" w:rsidRPr="00034632" w:rsidRDefault="009520A6"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520A6" w:rsidRDefault="009520A6" w:rsidP="00E656C4">
                  <w:pPr>
                    <w:snapToGrid w:val="0"/>
                    <w:ind w:firstLine="34"/>
                    <w:contextualSpacing/>
                    <w:rPr>
                      <w:sz w:val="20"/>
                      <w:szCs w:val="20"/>
                    </w:rPr>
                  </w:pPr>
                  <w:r>
                    <w:rPr>
                      <w:sz w:val="20"/>
                      <w:szCs w:val="20"/>
                    </w:rPr>
                    <w:t>Панель имеет скошенные углы в верхней части.</w:t>
                  </w:r>
                </w:p>
                <w:p w:rsidR="009520A6" w:rsidRDefault="009520A6"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D24636">
              <w:tc>
                <w:tcPr>
                  <w:tcW w:w="6754" w:type="dxa"/>
                  <w:gridSpan w:val="2"/>
                </w:tcPr>
                <w:p w:rsidR="009520A6" w:rsidRPr="00034632" w:rsidRDefault="009520A6"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520A6" w:rsidRDefault="009520A6" w:rsidP="00E656C4">
                  <w:pPr>
                    <w:snapToGrid w:val="0"/>
                    <w:ind w:firstLine="34"/>
                    <w:contextualSpacing/>
                    <w:rPr>
                      <w:sz w:val="20"/>
                      <w:szCs w:val="20"/>
                    </w:rPr>
                  </w:pPr>
                  <w:r>
                    <w:rPr>
                      <w:sz w:val="20"/>
                      <w:szCs w:val="20"/>
                    </w:rPr>
                    <w:t>В панели имеются:</w:t>
                  </w:r>
                </w:p>
                <w:p w:rsidR="009520A6" w:rsidRDefault="009520A6" w:rsidP="00E656C4">
                  <w:pPr>
                    <w:snapToGrid w:val="0"/>
                    <w:ind w:firstLine="34"/>
                    <w:contextualSpacing/>
                    <w:rPr>
                      <w:sz w:val="20"/>
                      <w:szCs w:val="20"/>
                    </w:rPr>
                  </w:pPr>
                  <w:r>
                    <w:rPr>
                      <w:sz w:val="20"/>
                      <w:szCs w:val="20"/>
                    </w:rPr>
                    <w:t>- круглое отверстие диаметром 590 мм по центру панели</w:t>
                  </w:r>
                </w:p>
                <w:p w:rsidR="009520A6" w:rsidRDefault="009520A6"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9520A6" w:rsidRDefault="009520A6"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520A6" w:rsidRDefault="009520A6" w:rsidP="00E656C4">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D24636">
              <w:tc>
                <w:tcPr>
                  <w:tcW w:w="6754" w:type="dxa"/>
                  <w:gridSpan w:val="2"/>
                </w:tcPr>
                <w:p w:rsidR="009520A6" w:rsidRPr="00E650F3" w:rsidRDefault="009520A6"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D24636">
              <w:tc>
                <w:tcPr>
                  <w:tcW w:w="6754" w:type="dxa"/>
                  <w:gridSpan w:val="2"/>
                </w:tcPr>
                <w:p w:rsidR="009520A6" w:rsidRPr="0029008D" w:rsidRDefault="009520A6" w:rsidP="00E656C4">
                  <w:pPr>
                    <w:snapToGrid w:val="0"/>
                    <w:ind w:left="57" w:right="57" w:firstLine="57"/>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w:t>
                  </w:r>
                  <w:r>
                    <w:rPr>
                      <w:sz w:val="20"/>
                      <w:szCs w:val="20"/>
                    </w:rPr>
                    <w:lastRenderedPageBreak/>
                    <w:t>определенном расстоянии для крепления к фанерным панелям.</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lastRenderedPageBreak/>
                    <w:t xml:space="preserve">Уголок прямой 830 – 2 </w:t>
                  </w:r>
                  <w:proofErr w:type="spellStart"/>
                  <w:r>
                    <w:rPr>
                      <w:sz w:val="20"/>
                      <w:szCs w:val="20"/>
                    </w:rPr>
                    <w:t>шт</w:t>
                  </w:r>
                  <w:proofErr w:type="spellEnd"/>
                  <w:r>
                    <w:rPr>
                      <w:sz w:val="20"/>
                      <w:szCs w:val="20"/>
                    </w:rPr>
                    <w:t xml:space="preserve"> </w:t>
                  </w:r>
                </w:p>
              </w:tc>
            </w:tr>
            <w:tr w:rsidR="009520A6" w:rsidTr="00D24636">
              <w:tc>
                <w:tcPr>
                  <w:tcW w:w="6754" w:type="dxa"/>
                  <w:gridSpan w:val="2"/>
                </w:tcPr>
                <w:p w:rsidR="009520A6" w:rsidRPr="0029008D" w:rsidRDefault="009520A6" w:rsidP="00E656C4">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9520A6" w:rsidTr="00D24636">
              <w:tc>
                <w:tcPr>
                  <w:tcW w:w="6754" w:type="dxa"/>
                  <w:gridSpan w:val="2"/>
                </w:tcPr>
                <w:p w:rsidR="009520A6" w:rsidRPr="00EE2FA5" w:rsidRDefault="009520A6" w:rsidP="00E656C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9520A6" w:rsidTr="00D24636">
              <w:tc>
                <w:tcPr>
                  <w:tcW w:w="6754" w:type="dxa"/>
                  <w:gridSpan w:val="2"/>
                </w:tcPr>
                <w:p w:rsidR="009520A6" w:rsidRDefault="009520A6"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Default="009520A6" w:rsidP="00D321AC">
            <w:pPr>
              <w:snapToGrid w:val="0"/>
              <w:ind w:firstLine="34"/>
              <w:contextualSpacing/>
              <w:jc w:val="center"/>
              <w:rPr>
                <w:bCs/>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034632" w:rsidRDefault="009520A6" w:rsidP="00D321AC">
            <w:pPr>
              <w:snapToGrid w:val="0"/>
              <w:ind w:firstLine="34"/>
              <w:contextualSpacing/>
              <w:jc w:val="center"/>
              <w:rPr>
                <w:bCs/>
                <w:sz w:val="20"/>
                <w:szCs w:val="20"/>
              </w:rPr>
            </w:pPr>
            <w:r>
              <w:rPr>
                <w:bCs/>
                <w:sz w:val="20"/>
                <w:szCs w:val="20"/>
              </w:rPr>
              <w:t>Лаз труба</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E650F3" w:rsidRDefault="009520A6" w:rsidP="00F16064">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две трубы 1650 мм длиной, которые соединяет два комплекса по торцевым длинным стенкам с комплексами прямоугольными.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520A6" w:rsidTr="009520A6">
        <w:trPr>
          <w:trHeight w:val="133"/>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5037FB">
            <w:pPr>
              <w:snapToGrid w:val="0"/>
              <w:ind w:firstLine="34"/>
              <w:contextualSpacing/>
              <w:jc w:val="center"/>
              <w:rPr>
                <w:sz w:val="20"/>
                <w:szCs w:val="20"/>
              </w:rPr>
            </w:pPr>
            <w:r>
              <w:rPr>
                <w:sz w:val="20"/>
                <w:szCs w:val="20"/>
              </w:rPr>
              <w:t>Горка 950</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5037FB">
            <w:pPr>
              <w:snapToGrid w:val="0"/>
              <w:ind w:left="57" w:right="57" w:firstLine="57"/>
              <w:rPr>
                <w:sz w:val="20"/>
                <w:szCs w:val="20"/>
              </w:rPr>
            </w:pPr>
            <w:r w:rsidRPr="00BA28A4">
              <w:rPr>
                <w:sz w:val="20"/>
                <w:szCs w:val="20"/>
              </w:rPr>
              <w:t>Горка должна состоять из следующих элементов:</w:t>
            </w:r>
          </w:p>
          <w:p w:rsidR="009520A6" w:rsidRPr="00BA28A4" w:rsidRDefault="009520A6" w:rsidP="005037FB">
            <w:pPr>
              <w:snapToGrid w:val="0"/>
              <w:ind w:left="57" w:right="57" w:firstLine="57"/>
              <w:rPr>
                <w:sz w:val="20"/>
                <w:szCs w:val="20"/>
              </w:rPr>
            </w:pPr>
            <w:r w:rsidRPr="00BA28A4">
              <w:rPr>
                <w:sz w:val="20"/>
                <w:szCs w:val="20"/>
              </w:rPr>
              <w:t>- связь – 10 шт.;</w:t>
            </w:r>
          </w:p>
          <w:p w:rsidR="009520A6" w:rsidRPr="00BA28A4" w:rsidRDefault="009520A6" w:rsidP="005037FB">
            <w:pPr>
              <w:snapToGrid w:val="0"/>
              <w:ind w:left="57" w:right="57" w:firstLine="57"/>
              <w:rPr>
                <w:sz w:val="20"/>
                <w:szCs w:val="20"/>
              </w:rPr>
            </w:pPr>
            <w:r w:rsidRPr="00BA28A4">
              <w:rPr>
                <w:sz w:val="20"/>
                <w:szCs w:val="20"/>
              </w:rPr>
              <w:t>- скат – 1 шт.;</w:t>
            </w:r>
          </w:p>
          <w:p w:rsidR="009520A6" w:rsidRPr="00BA28A4" w:rsidRDefault="009520A6" w:rsidP="005037FB">
            <w:pPr>
              <w:snapToGrid w:val="0"/>
              <w:ind w:left="57" w:right="57" w:firstLine="57"/>
              <w:rPr>
                <w:sz w:val="20"/>
                <w:szCs w:val="20"/>
              </w:rPr>
            </w:pPr>
            <w:r w:rsidRPr="00BA28A4">
              <w:rPr>
                <w:sz w:val="20"/>
                <w:szCs w:val="20"/>
              </w:rPr>
              <w:t>- плинтус – 2 шт.;</w:t>
            </w:r>
          </w:p>
          <w:p w:rsidR="009520A6" w:rsidRPr="00BA28A4" w:rsidRDefault="009520A6" w:rsidP="005037FB">
            <w:pPr>
              <w:snapToGrid w:val="0"/>
              <w:ind w:left="57" w:right="57" w:firstLine="57"/>
              <w:rPr>
                <w:sz w:val="20"/>
                <w:szCs w:val="20"/>
              </w:rPr>
            </w:pPr>
            <w:r w:rsidRPr="00BA28A4">
              <w:rPr>
                <w:sz w:val="20"/>
                <w:szCs w:val="20"/>
              </w:rPr>
              <w:t>- борт – 2 шт.;</w:t>
            </w:r>
          </w:p>
          <w:p w:rsidR="009520A6" w:rsidRPr="00BA28A4" w:rsidRDefault="009520A6" w:rsidP="005037FB">
            <w:pPr>
              <w:snapToGrid w:val="0"/>
              <w:ind w:left="57" w:right="57" w:firstLine="57"/>
              <w:rPr>
                <w:sz w:val="20"/>
                <w:szCs w:val="20"/>
              </w:rPr>
            </w:pPr>
            <w:r w:rsidRPr="00BA28A4">
              <w:rPr>
                <w:sz w:val="20"/>
                <w:szCs w:val="20"/>
              </w:rPr>
              <w:t>- опора – 2 шт.</w:t>
            </w:r>
          </w:p>
          <w:p w:rsidR="009520A6" w:rsidRDefault="009520A6" w:rsidP="005037F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w:t>
            </w:r>
            <w:r w:rsidRPr="00BA28A4">
              <w:rPr>
                <w:sz w:val="20"/>
                <w:szCs w:val="20"/>
              </w:rPr>
              <w:lastRenderedPageBreak/>
              <w:t>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Горка 1550</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9520A6" w:rsidRPr="00BA28A4" w:rsidRDefault="009520A6" w:rsidP="00F16064">
            <w:pPr>
              <w:snapToGrid w:val="0"/>
              <w:ind w:left="57" w:right="57" w:firstLine="57"/>
              <w:rPr>
                <w:sz w:val="20"/>
                <w:szCs w:val="20"/>
              </w:rPr>
            </w:pPr>
            <w:r w:rsidRPr="00BA28A4">
              <w:rPr>
                <w:sz w:val="20"/>
                <w:szCs w:val="20"/>
              </w:rPr>
              <w:t>Горка должна состоять из следующих элементов:</w:t>
            </w:r>
          </w:p>
          <w:p w:rsidR="009520A6" w:rsidRPr="00BA28A4" w:rsidRDefault="009520A6" w:rsidP="00F16064">
            <w:pPr>
              <w:snapToGrid w:val="0"/>
              <w:ind w:left="57" w:right="57" w:firstLine="57"/>
              <w:rPr>
                <w:sz w:val="20"/>
                <w:szCs w:val="20"/>
              </w:rPr>
            </w:pPr>
            <w:r w:rsidRPr="00BA28A4">
              <w:rPr>
                <w:sz w:val="20"/>
                <w:szCs w:val="20"/>
              </w:rPr>
              <w:t>- связь – 11 шт.;</w:t>
            </w:r>
          </w:p>
          <w:p w:rsidR="009520A6" w:rsidRPr="00BA28A4" w:rsidRDefault="009520A6" w:rsidP="00F16064">
            <w:pPr>
              <w:snapToGrid w:val="0"/>
              <w:ind w:left="57" w:right="57" w:firstLine="57"/>
              <w:rPr>
                <w:sz w:val="20"/>
                <w:szCs w:val="20"/>
              </w:rPr>
            </w:pPr>
            <w:r w:rsidRPr="00BA28A4">
              <w:rPr>
                <w:sz w:val="20"/>
                <w:szCs w:val="20"/>
              </w:rPr>
              <w:t>- скат – 1 шт.;</w:t>
            </w:r>
          </w:p>
          <w:p w:rsidR="009520A6" w:rsidRPr="00BA28A4" w:rsidRDefault="009520A6" w:rsidP="00F16064">
            <w:pPr>
              <w:snapToGrid w:val="0"/>
              <w:ind w:left="57" w:right="57" w:firstLine="57"/>
              <w:rPr>
                <w:sz w:val="20"/>
                <w:szCs w:val="20"/>
              </w:rPr>
            </w:pPr>
            <w:r w:rsidRPr="00BA28A4">
              <w:rPr>
                <w:sz w:val="20"/>
                <w:szCs w:val="20"/>
              </w:rPr>
              <w:t>- плинтус – 2 шт.;</w:t>
            </w:r>
          </w:p>
          <w:p w:rsidR="009520A6" w:rsidRPr="00BA28A4" w:rsidRDefault="009520A6" w:rsidP="00F16064">
            <w:pPr>
              <w:snapToGrid w:val="0"/>
              <w:ind w:left="57" w:right="57" w:firstLine="57"/>
              <w:rPr>
                <w:sz w:val="20"/>
                <w:szCs w:val="20"/>
              </w:rPr>
            </w:pPr>
            <w:r w:rsidRPr="00BA28A4">
              <w:rPr>
                <w:sz w:val="20"/>
                <w:szCs w:val="20"/>
              </w:rPr>
              <w:t>- борт – 2 шт.;</w:t>
            </w:r>
          </w:p>
          <w:p w:rsidR="009520A6" w:rsidRPr="00BA28A4" w:rsidRDefault="009520A6" w:rsidP="00F16064">
            <w:pPr>
              <w:snapToGrid w:val="0"/>
              <w:ind w:left="57" w:right="57" w:firstLine="57"/>
              <w:rPr>
                <w:sz w:val="20"/>
                <w:szCs w:val="20"/>
              </w:rPr>
            </w:pPr>
            <w:r w:rsidRPr="00BA28A4">
              <w:rPr>
                <w:sz w:val="20"/>
                <w:szCs w:val="20"/>
              </w:rPr>
              <w:t>- опора – 2 шт.</w:t>
            </w:r>
          </w:p>
          <w:p w:rsidR="009520A6" w:rsidRPr="00BA28A4" w:rsidRDefault="009520A6" w:rsidP="00F16064">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Игровой модуль треугольный</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треугольный должен представлять собой конструкцию из фанерный панелей и площадок, панели которого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F16064">
            <w:pPr>
              <w:snapToGrid w:val="0"/>
              <w:ind w:firstLine="34"/>
              <w:contextualSpacing/>
              <w:rPr>
                <w:sz w:val="20"/>
                <w:szCs w:val="20"/>
              </w:rPr>
            </w:pPr>
            <w:r>
              <w:rPr>
                <w:sz w:val="20"/>
                <w:szCs w:val="20"/>
              </w:rPr>
              <w:t>Площадки изготовлены из фанеры ФОФ толщиной 18 мм, которые имеют шероховатую верхнюю поверхность.</w:t>
            </w:r>
          </w:p>
          <w:p w:rsidR="009520A6" w:rsidRDefault="009520A6" w:rsidP="00F16064">
            <w:pPr>
              <w:snapToGrid w:val="0"/>
              <w:ind w:firstLine="34"/>
              <w:contextualSpacing/>
              <w:rPr>
                <w:sz w:val="20"/>
                <w:szCs w:val="20"/>
              </w:rPr>
            </w:pPr>
            <w:r>
              <w:rPr>
                <w:sz w:val="20"/>
                <w:szCs w:val="20"/>
              </w:rPr>
              <w:t xml:space="preserve">Две боковые панели похожи по конфигурации и имеют внешние габариты 1430х1490 мм. Передняя панель имеет отверстие 658х536 мм и необходимо для установки с сопряжением с горкой 1550 мм. Служит это отверстие для входа на горку. Над отверстием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9520A6" w:rsidRDefault="009520A6" w:rsidP="00F16064">
            <w:pPr>
              <w:snapToGrid w:val="0"/>
              <w:ind w:firstLine="34"/>
              <w:contextualSpacing/>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9520A6" w:rsidRDefault="009520A6" w:rsidP="00F16064">
            <w:pPr>
              <w:snapToGrid w:val="0"/>
              <w:ind w:firstLine="34"/>
              <w:contextualSpacing/>
              <w:rPr>
                <w:sz w:val="20"/>
                <w:szCs w:val="20"/>
              </w:rPr>
            </w:pPr>
            <w:r>
              <w:rPr>
                <w:sz w:val="20"/>
                <w:szCs w:val="20"/>
              </w:rPr>
              <w:t xml:space="preserve">Панель нижняя служит для придания прочности треугольному лазу и для установки его на прямоугольные комплексы. Имеет габариты 1490х1050 мм. </w:t>
            </w:r>
          </w:p>
          <w:p w:rsidR="009520A6" w:rsidRDefault="009520A6" w:rsidP="00F16064">
            <w:pPr>
              <w:snapToGrid w:val="0"/>
              <w:ind w:firstLine="34"/>
              <w:contextualSpacing/>
              <w:rPr>
                <w:sz w:val="20"/>
                <w:szCs w:val="20"/>
              </w:rPr>
            </w:pPr>
            <w:r>
              <w:rPr>
                <w:sz w:val="20"/>
                <w:szCs w:val="20"/>
              </w:rPr>
              <w:t>Также в верхней части треугольника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9520A6" w:rsidRDefault="009520A6" w:rsidP="00F16064">
            <w:pPr>
              <w:snapToGrid w:val="0"/>
              <w:ind w:firstLine="34"/>
              <w:contextualSpacing/>
              <w:rPr>
                <w:sz w:val="20"/>
                <w:szCs w:val="20"/>
              </w:rPr>
            </w:pPr>
            <w:r>
              <w:rPr>
                <w:sz w:val="20"/>
                <w:szCs w:val="20"/>
              </w:rPr>
              <w:t xml:space="preserve">На торцах отверстия панели, установлены пластиковые накладки для защиты от механических воздействий. Накладки установлены таким образом, чтобы </w:t>
            </w:r>
            <w:r>
              <w:rPr>
                <w:sz w:val="20"/>
                <w:szCs w:val="20"/>
              </w:rPr>
              <w:lastRenderedPageBreak/>
              <w:t>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BA28A4" w:rsidRDefault="009520A6" w:rsidP="00F16064">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0B87"/>
    <w:rsid w:val="000D57F3"/>
    <w:rsid w:val="000E1804"/>
    <w:rsid w:val="0010251B"/>
    <w:rsid w:val="00115A5E"/>
    <w:rsid w:val="00242EEC"/>
    <w:rsid w:val="00272398"/>
    <w:rsid w:val="0029008D"/>
    <w:rsid w:val="002A2CE4"/>
    <w:rsid w:val="002B6DEE"/>
    <w:rsid w:val="003158C7"/>
    <w:rsid w:val="00325B3F"/>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62284"/>
    <w:rsid w:val="00782137"/>
    <w:rsid w:val="00784F6E"/>
    <w:rsid w:val="007948E7"/>
    <w:rsid w:val="008574C2"/>
    <w:rsid w:val="008B16D4"/>
    <w:rsid w:val="009520A6"/>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656C4"/>
    <w:rsid w:val="00E94843"/>
    <w:rsid w:val="00EE2FA5"/>
    <w:rsid w:val="00F16064"/>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6</Pages>
  <Words>2586</Words>
  <Characters>14743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46</cp:revision>
  <dcterms:created xsi:type="dcterms:W3CDTF">2018-11-17T04:30:00Z</dcterms:created>
  <dcterms:modified xsi:type="dcterms:W3CDTF">2021-01-26T08:56:00Z</dcterms:modified>
</cp:coreProperties>
</file>