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8936F4" w:rsidP="00D1441B">
            <w:pPr>
              <w:rPr>
                <w:sz w:val="20"/>
                <w:szCs w:val="20"/>
              </w:rPr>
            </w:pPr>
            <w:r w:rsidRPr="008936F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557A01" wp14:editId="3C366DED">
                  <wp:extent cx="1148715" cy="10179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1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9C7F76" w:rsidRDefault="009C7F76" w:rsidP="009C7F76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пяти объемных шестигранников, соединенных переходами. 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К шестигранникам присоединены такие элементы, как горка и лазы. Для обеспечения максимальной безопасности детей предусмотрено ограждение, которые не позволяет залезть на конструкцию горки, предоставляя надежную  защиту и предупреждая падения. </w:t>
            </w:r>
          </w:p>
          <w:p w:rsidR="006954FA" w:rsidRPr="009C7F76" w:rsidRDefault="009C7F76" w:rsidP="009C7F76">
            <w:pPr>
              <w:rPr>
                <w:sz w:val="20"/>
                <w:szCs w:val="20"/>
              </w:rPr>
            </w:pP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 xml:space="preserve">Все боковые элементы, включая шестигранники, надежно закреплены на </w:t>
            </w:r>
            <w:proofErr w:type="spellStart"/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>, что обеспечивает устойчивость и долговечность конструкции.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Торцы 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труб и выступающие крепежные соединения закрыты прочными пластиковыми заглушками, а все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 xml:space="preserve">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B8762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8B11E6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7578</w:t>
            </w:r>
          </w:p>
        </w:tc>
      </w:tr>
      <w:tr w:rsidR="00B8762C" w:rsidTr="00B8762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1E7D86" w:rsidP="001E7D8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  <w:r w:rsidR="00B711C2">
              <w:rPr>
                <w:sz w:val="20"/>
                <w:szCs w:val="20"/>
              </w:rPr>
              <w:t>5</w:t>
            </w:r>
          </w:p>
        </w:tc>
      </w:tr>
      <w:tr w:rsidR="00B8762C" w:rsidTr="00B8762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1E7D86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  <w:r w:rsidR="00B711C2">
              <w:rPr>
                <w:sz w:val="20"/>
                <w:szCs w:val="20"/>
              </w:rPr>
              <w:t>8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</w:t>
            </w:r>
            <w:r w:rsidR="00B8762C">
              <w:rPr>
                <w:bCs/>
                <w:sz w:val="20"/>
                <w:szCs w:val="20"/>
              </w:rPr>
              <w:t xml:space="preserve"> двойной</w:t>
            </w:r>
            <w:r w:rsidR="001A5B29">
              <w:rPr>
                <w:bCs/>
                <w:sz w:val="20"/>
                <w:szCs w:val="20"/>
              </w:rPr>
              <w:t>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876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тройной»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Туннельный переход,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33130E" w:rsidP="008B11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  <w:r w:rsidR="008B11E6">
              <w:rPr>
                <w:sz w:val="20"/>
                <w:szCs w:val="20"/>
              </w:rPr>
              <w:t xml:space="preserve"> сегментная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76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54FA" w:rsidTr="00BB2A7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6954F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Pr="00EC2C15" w:rsidRDefault="006954FA" w:rsidP="006954FA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4FA" w:rsidRPr="00EC2C15" w:rsidRDefault="006954FA" w:rsidP="006954FA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6954FA" w:rsidTr="003841D6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rPr>
                <w:sz w:val="20"/>
                <w:szCs w:val="20"/>
              </w:rPr>
            </w:pPr>
          </w:p>
          <w:p w:rsidR="009C7F76" w:rsidRPr="00D748B3" w:rsidRDefault="009C7F76" w:rsidP="009C7F7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</w:t>
            </w:r>
            <w:bookmarkStart w:id="0" w:name="_GoBack"/>
            <w:bookmarkEnd w:id="0"/>
            <w:r w:rsidRPr="00D748B3">
              <w:rPr>
                <w:sz w:val="20"/>
                <w:szCs w:val="20"/>
              </w:rPr>
              <w:t xml:space="preserve"> </w:t>
            </w:r>
          </w:p>
          <w:p w:rsidR="009C7F76" w:rsidRPr="00D748B3" w:rsidRDefault="009C7F76" w:rsidP="009C7F7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9C7F76" w:rsidRPr="00D748B3" w:rsidRDefault="009C7F76" w:rsidP="009C7F76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9C7F76" w:rsidRPr="00D748B3" w:rsidRDefault="009C7F76" w:rsidP="009C7F7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9C7F76" w:rsidRPr="00D748B3" w:rsidRDefault="009C7F76" w:rsidP="009C7F7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9C7F76" w:rsidRPr="00D748B3" w:rsidRDefault="009C7F76" w:rsidP="009C7F7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9C7F76" w:rsidRPr="00D748B3" w:rsidRDefault="009C7F76" w:rsidP="009C7F76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6954FA" w:rsidRPr="009C7F76" w:rsidRDefault="009C7F76" w:rsidP="006954FA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9C7F76" w:rsidTr="00D1441B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9C7F7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шестигранники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высокие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рамка круглая – 1шт.</w:t>
            </w:r>
          </w:p>
          <w:p w:rsidR="009C7F76" w:rsidRPr="00D748B3" w:rsidRDefault="009C7F76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Высокий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rStyle w:val="a5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5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C7F76" w:rsidTr="000D059D">
        <w:trPr>
          <w:trHeight w:val="32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 тройной»</w:t>
            </w:r>
          </w:p>
        </w:tc>
      </w:tr>
      <w:tr w:rsidR="009C7F7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3шт.;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высокие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</w:t>
            </w:r>
          </w:p>
          <w:p w:rsidR="009C7F76" w:rsidRPr="00D748B3" w:rsidRDefault="009C7F76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3195х826х3345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Высокий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a5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5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</w:tc>
      </w:tr>
      <w:tr w:rsidR="009C7F76" w:rsidTr="00414691">
        <w:trPr>
          <w:trHeight w:val="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</w:t>
            </w:r>
          </w:p>
        </w:tc>
      </w:tr>
      <w:tr w:rsidR="009C7F7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 должен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угловой сегмент – 2 шт.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– 8 шт.</w:t>
            </w:r>
          </w:p>
          <w:p w:rsidR="009C7F76" w:rsidRPr="00D748B3" w:rsidRDefault="009C7F76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туннельного перехода должны быть 1536х1495х850 мм.</w:t>
            </w:r>
          </w:p>
          <w:p w:rsidR="009C7F76" w:rsidRPr="00D748B3" w:rsidRDefault="009C7F76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Угловые сегменты представляют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 и габаритами 850х1204 мм. На торцах к сегментам приварены пластины из стального листа толщиной 4 мм с размерами 156х601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noProof/>
                <w:sz w:val="20"/>
                <w:szCs w:val="20"/>
              </w:rPr>
            </w:pPr>
          </w:p>
        </w:tc>
      </w:tr>
      <w:tr w:rsidR="009C7F7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8B11E6" w:rsidP="008B11E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сегментная</w:t>
            </w:r>
          </w:p>
        </w:tc>
      </w:tr>
      <w:tr w:rsidR="009C7F7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– 1 шт.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выкат – 1 шт.</w:t>
            </w:r>
          </w:p>
          <w:p w:rsidR="009C7F76" w:rsidRPr="00D748B3" w:rsidRDefault="008B11E6" w:rsidP="009C7F76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– 2</w:t>
            </w:r>
            <w:r w:rsidR="009C7F76" w:rsidRPr="00D748B3">
              <w:rPr>
                <w:sz w:val="20"/>
                <w:szCs w:val="20"/>
              </w:rPr>
              <w:t xml:space="preserve"> шт.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Габариты горки должны быть </w:t>
            </w:r>
            <w:r w:rsidR="008B11E6">
              <w:rPr>
                <w:sz w:val="20"/>
                <w:szCs w:val="20"/>
              </w:rPr>
              <w:t>4128х2507х895</w:t>
            </w:r>
            <w:r w:rsidRPr="00D748B3">
              <w:rPr>
                <w:sz w:val="20"/>
                <w:szCs w:val="20"/>
              </w:rPr>
              <w:t xml:space="preserve"> мм.</w:t>
            </w:r>
          </w:p>
          <w:p w:rsidR="009C7F76" w:rsidRDefault="009C7F76" w:rsidP="008B11E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Сегментная горка состоит </w:t>
            </w:r>
            <w:r w:rsidR="008B11E6">
              <w:rPr>
                <w:sz w:val="20"/>
                <w:szCs w:val="20"/>
              </w:rPr>
              <w:t>4</w:t>
            </w:r>
            <w:r w:rsidRPr="00D748B3">
              <w:rPr>
                <w:sz w:val="20"/>
                <w:szCs w:val="20"/>
              </w:rPr>
              <w:t xml:space="preserve"> прямых </w:t>
            </w:r>
            <w:r w:rsidR="008B11E6">
              <w:rPr>
                <w:sz w:val="20"/>
                <w:szCs w:val="20"/>
              </w:rPr>
              <w:t>участков</w:t>
            </w:r>
            <w:r w:rsidRPr="00D748B3">
              <w:rPr>
                <w:sz w:val="20"/>
                <w:szCs w:val="20"/>
              </w:rPr>
              <w:t xml:space="preserve"> и 4 угловых </w:t>
            </w:r>
            <w:r w:rsidR="008B11E6">
              <w:rPr>
                <w:sz w:val="20"/>
                <w:szCs w:val="20"/>
              </w:rPr>
              <w:t>участков.</w:t>
            </w:r>
          </w:p>
          <w:p w:rsidR="008B11E6" w:rsidRDefault="008B11E6" w:rsidP="008B11E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Сегменты горки должны быть выполнены из полиэтилена ПНД.</w:t>
            </w:r>
          </w:p>
          <w:p w:rsidR="008B11E6" w:rsidRPr="00D748B3" w:rsidRDefault="008B11E6" w:rsidP="008B11E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Внутренний диаметр горки </w:t>
            </w:r>
            <w:proofErr w:type="spellStart"/>
            <w:r>
              <w:rPr>
                <w:sz w:val="20"/>
                <w:szCs w:val="20"/>
              </w:rPr>
              <w:t>горки</w:t>
            </w:r>
            <w:proofErr w:type="spellEnd"/>
            <w:r>
              <w:rPr>
                <w:sz w:val="20"/>
                <w:szCs w:val="20"/>
              </w:rPr>
              <w:t xml:space="preserve"> должен быть 760 мм.</w:t>
            </w:r>
          </w:p>
          <w:p w:rsidR="009C7F76" w:rsidRPr="00D748B3" w:rsidRDefault="008B11E6" w:rsidP="008B11E6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Грунтозацепы</w:t>
            </w:r>
            <w:proofErr w:type="spellEnd"/>
            <w:r w:rsidR="009C7F76" w:rsidRPr="00D748B3">
              <w:rPr>
                <w:sz w:val="20"/>
                <w:szCs w:val="20"/>
              </w:rPr>
              <w:t xml:space="preserve"> монтируемые к выкату</w:t>
            </w:r>
            <w:r>
              <w:rPr>
                <w:sz w:val="20"/>
                <w:szCs w:val="20"/>
              </w:rPr>
              <w:t>,</w:t>
            </w:r>
            <w:r w:rsidR="009C7F76" w:rsidRPr="00D748B3">
              <w:rPr>
                <w:sz w:val="20"/>
                <w:szCs w:val="20"/>
              </w:rPr>
              <w:t xml:space="preserve"> представляют собой стальной согнутый лист с габаритами </w:t>
            </w:r>
            <w:r>
              <w:rPr>
                <w:sz w:val="20"/>
                <w:szCs w:val="20"/>
              </w:rPr>
              <w:t>600х300х48 и толщиной стенки 3</w:t>
            </w:r>
            <w:r w:rsidR="009C7F76" w:rsidRPr="00D748B3">
              <w:rPr>
                <w:sz w:val="20"/>
                <w:szCs w:val="20"/>
              </w:rPr>
              <w:t xml:space="preserve"> мм.</w:t>
            </w:r>
          </w:p>
        </w:tc>
      </w:tr>
      <w:tr w:rsidR="006F3CC5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Default="006F3CC5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Pr="00034632" w:rsidRDefault="006F3CC5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CC5" w:rsidRPr="00D748B3" w:rsidRDefault="006F3CC5" w:rsidP="004816C7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6F3CC5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Default="006F3CC5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Pr="00034632" w:rsidRDefault="006F3CC5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CC5" w:rsidRPr="00D748B3" w:rsidRDefault="006F3CC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следующих элементов:</w:t>
            </w:r>
          </w:p>
          <w:p w:rsidR="006F3CC5" w:rsidRPr="00D748B3" w:rsidRDefault="006F3CC5" w:rsidP="006F3CC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ограждения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6F3CC5" w:rsidRPr="00D748B3" w:rsidRDefault="006F3CC5" w:rsidP="006F3CC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2шт.</w:t>
            </w:r>
          </w:p>
          <w:p w:rsidR="006F3CC5" w:rsidRPr="00D748B3" w:rsidRDefault="006F3CC5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ограждения должны быть 1300х104х3657 мм.</w:t>
            </w:r>
          </w:p>
          <w:p w:rsidR="006F3CC5" w:rsidRPr="00D748B3" w:rsidRDefault="006F3CC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Лист ограждения должен быть выполнен из листа </w:t>
            </w:r>
            <w:r w:rsidRPr="00D748B3">
              <w:rPr>
                <w:sz w:val="20"/>
                <w:szCs w:val="20"/>
                <w:lang w:val="en-US"/>
              </w:rPr>
              <w:t>HPL</w:t>
            </w:r>
            <w:r w:rsidRPr="00D748B3">
              <w:rPr>
                <w:sz w:val="20"/>
                <w:szCs w:val="20"/>
              </w:rPr>
              <w:t xml:space="preserve"> пластика толщиной 12 мм, и иметь габариты 1497х1300 мм. На детали имеются отверстия для присоединения к стойкам.</w:t>
            </w:r>
          </w:p>
          <w:p w:rsidR="006F3CC5" w:rsidRPr="00D748B3" w:rsidRDefault="006F3CC5" w:rsidP="004816C7">
            <w:pPr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выполнены из стальной трубы прямоугольного сечения 80х40 мм и толщиной 3 мм. Длина стоек должна быть 2950 мм.</w:t>
            </w:r>
          </w:p>
          <w:p w:rsidR="006F3CC5" w:rsidRPr="00D748B3" w:rsidRDefault="006F3CC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  <w:p w:rsidR="006F3CC5" w:rsidRPr="00D748B3" w:rsidRDefault="006F3CC5" w:rsidP="004816C7">
            <w:pPr>
              <w:snapToGrid w:val="0"/>
              <w:ind w:left="20" w:right="57"/>
              <w:jc w:val="both"/>
              <w:rPr>
                <w:noProof/>
                <w:sz w:val="20"/>
                <w:szCs w:val="20"/>
              </w:rPr>
            </w:pPr>
          </w:p>
        </w:tc>
      </w:tr>
    </w:tbl>
    <w:p w:rsidR="00F12C76" w:rsidRPr="00414691" w:rsidRDefault="00F12C76" w:rsidP="006C0B77">
      <w:pPr>
        <w:ind w:firstLine="709"/>
        <w:jc w:val="both"/>
      </w:pPr>
    </w:p>
    <w:sectPr w:rsidR="00F12C76" w:rsidRPr="00414691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3505A"/>
    <w:rsid w:val="00042E60"/>
    <w:rsid w:val="00062670"/>
    <w:rsid w:val="000D059D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3F5D"/>
    <w:rsid w:val="001E5DF5"/>
    <w:rsid w:val="001E7D86"/>
    <w:rsid w:val="00203502"/>
    <w:rsid w:val="002045B4"/>
    <w:rsid w:val="002422ED"/>
    <w:rsid w:val="00274421"/>
    <w:rsid w:val="00281400"/>
    <w:rsid w:val="002B742C"/>
    <w:rsid w:val="002C7DC4"/>
    <w:rsid w:val="002D6DB7"/>
    <w:rsid w:val="003126F2"/>
    <w:rsid w:val="0033130E"/>
    <w:rsid w:val="003317E5"/>
    <w:rsid w:val="003461A5"/>
    <w:rsid w:val="00370500"/>
    <w:rsid w:val="003841D6"/>
    <w:rsid w:val="003A21C5"/>
    <w:rsid w:val="003B44AC"/>
    <w:rsid w:val="003B7CAA"/>
    <w:rsid w:val="003C6F95"/>
    <w:rsid w:val="00414691"/>
    <w:rsid w:val="0044118C"/>
    <w:rsid w:val="00467E5C"/>
    <w:rsid w:val="004719F1"/>
    <w:rsid w:val="0048317E"/>
    <w:rsid w:val="00484790"/>
    <w:rsid w:val="0049438E"/>
    <w:rsid w:val="004A2190"/>
    <w:rsid w:val="004A6A73"/>
    <w:rsid w:val="004D699C"/>
    <w:rsid w:val="0050495C"/>
    <w:rsid w:val="0051415F"/>
    <w:rsid w:val="00527642"/>
    <w:rsid w:val="005740A5"/>
    <w:rsid w:val="0058084C"/>
    <w:rsid w:val="005F732C"/>
    <w:rsid w:val="00607BA4"/>
    <w:rsid w:val="00642999"/>
    <w:rsid w:val="00672546"/>
    <w:rsid w:val="00687560"/>
    <w:rsid w:val="00691BA9"/>
    <w:rsid w:val="006954FA"/>
    <w:rsid w:val="006A3DDA"/>
    <w:rsid w:val="006A3E1B"/>
    <w:rsid w:val="006C0B77"/>
    <w:rsid w:val="006C6276"/>
    <w:rsid w:val="006C6C61"/>
    <w:rsid w:val="006E384E"/>
    <w:rsid w:val="006F3CC5"/>
    <w:rsid w:val="006F43F7"/>
    <w:rsid w:val="00793089"/>
    <w:rsid w:val="007C63B1"/>
    <w:rsid w:val="00817EE8"/>
    <w:rsid w:val="008242FF"/>
    <w:rsid w:val="0082733A"/>
    <w:rsid w:val="0083333B"/>
    <w:rsid w:val="00835A0B"/>
    <w:rsid w:val="00870751"/>
    <w:rsid w:val="008936F4"/>
    <w:rsid w:val="008A58CE"/>
    <w:rsid w:val="008B11E6"/>
    <w:rsid w:val="00922C48"/>
    <w:rsid w:val="00933BB7"/>
    <w:rsid w:val="009424E1"/>
    <w:rsid w:val="00970EED"/>
    <w:rsid w:val="009728CC"/>
    <w:rsid w:val="00985C98"/>
    <w:rsid w:val="00987221"/>
    <w:rsid w:val="009A45C1"/>
    <w:rsid w:val="009C21CF"/>
    <w:rsid w:val="009C7F76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711C2"/>
    <w:rsid w:val="00B8762C"/>
    <w:rsid w:val="00B915B7"/>
    <w:rsid w:val="00BC0A64"/>
    <w:rsid w:val="00C06425"/>
    <w:rsid w:val="00C15463"/>
    <w:rsid w:val="00C5299A"/>
    <w:rsid w:val="00D014FF"/>
    <w:rsid w:val="00D04287"/>
    <w:rsid w:val="00D14A7E"/>
    <w:rsid w:val="00D16BCA"/>
    <w:rsid w:val="00D66BDA"/>
    <w:rsid w:val="00D80D99"/>
    <w:rsid w:val="00DB3B04"/>
    <w:rsid w:val="00DC2991"/>
    <w:rsid w:val="00DE277C"/>
    <w:rsid w:val="00E2635D"/>
    <w:rsid w:val="00E4032C"/>
    <w:rsid w:val="00E557DF"/>
    <w:rsid w:val="00EA59DF"/>
    <w:rsid w:val="00ED666F"/>
    <w:rsid w:val="00EE4070"/>
    <w:rsid w:val="00F04C77"/>
    <w:rsid w:val="00F06804"/>
    <w:rsid w:val="00F12C76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0D3AD-EA40-4769-8BF5-2085573E5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9C7F7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D4771-CB17-4B8D-BDAD-0313F086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4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Якимов Иван Александрович</cp:lastModifiedBy>
  <cp:revision>84</cp:revision>
  <cp:lastPrinted>2024-07-15T10:47:00Z</cp:lastPrinted>
  <dcterms:created xsi:type="dcterms:W3CDTF">2024-05-20T05:49:00Z</dcterms:created>
  <dcterms:modified xsi:type="dcterms:W3CDTF">2025-09-23T07:02:00Z</dcterms:modified>
</cp:coreProperties>
</file>