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2E1085" w:rsidTr="002E108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Default="002E1085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2E1085" w:rsidTr="002E1085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2C76" w:rsidRDefault="001C2C76" w:rsidP="001C2C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Скамейка для запасных игроков (10 мест)</w:t>
            </w:r>
            <w:r w:rsidR="003C64E6">
              <w:rPr>
                <w:sz w:val="20"/>
                <w:szCs w:val="20"/>
              </w:rPr>
              <w:t xml:space="preserve"> </w:t>
            </w:r>
          </w:p>
          <w:p w:rsidR="002E1085" w:rsidRDefault="003C64E6" w:rsidP="001C2C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СЗ-24</w:t>
            </w:r>
            <w:r w:rsidR="001C2C7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.00</w:t>
            </w:r>
          </w:p>
          <w:p w:rsidR="003C64E6" w:rsidRDefault="003C64E6" w:rsidP="00BD3657">
            <w:pPr>
              <w:rPr>
                <w:sz w:val="20"/>
                <w:szCs w:val="20"/>
              </w:rPr>
            </w:pPr>
          </w:p>
          <w:p w:rsidR="002E1085" w:rsidRDefault="001C2C76" w:rsidP="00A826B0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066AC08" wp14:editId="1DE27318">
                  <wp:extent cx="1148715" cy="97726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Новый рисунок.bmp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977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Default="002E1085" w:rsidP="00AC7C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</w:t>
            </w:r>
            <w:r w:rsidR="001C2C76">
              <w:rPr>
                <w:sz w:val="20"/>
                <w:szCs w:val="20"/>
              </w:rPr>
              <w:t xml:space="preserve">скамейка </w:t>
            </w:r>
            <w:r w:rsidR="009E4C0A">
              <w:rPr>
                <w:sz w:val="20"/>
                <w:szCs w:val="20"/>
              </w:rPr>
              <w:t>рассчитана на 10</w:t>
            </w:r>
            <w:r w:rsidR="001C2C76">
              <w:rPr>
                <w:sz w:val="20"/>
                <w:szCs w:val="20"/>
              </w:rPr>
              <w:t xml:space="preserve"> запасных игроков</w:t>
            </w:r>
            <w:r>
              <w:rPr>
                <w:sz w:val="20"/>
                <w:szCs w:val="20"/>
              </w:rPr>
              <w:t xml:space="preserve"> </w:t>
            </w:r>
            <w:r w:rsidR="009E4C0A">
              <w:rPr>
                <w:sz w:val="20"/>
                <w:szCs w:val="20"/>
              </w:rPr>
              <w:t xml:space="preserve">и </w:t>
            </w:r>
            <w:r>
              <w:rPr>
                <w:sz w:val="20"/>
                <w:szCs w:val="20"/>
              </w:rPr>
              <w:t>представля</w:t>
            </w:r>
            <w:r w:rsidR="003C64E6">
              <w:rPr>
                <w:sz w:val="20"/>
                <w:szCs w:val="20"/>
              </w:rPr>
              <w:t>ет</w:t>
            </w:r>
            <w:r>
              <w:rPr>
                <w:sz w:val="20"/>
                <w:szCs w:val="20"/>
              </w:rPr>
              <w:t xml:space="preserve"> собой сборно-разборную конструкцию, </w:t>
            </w:r>
            <w:r w:rsidR="005C1AB8">
              <w:rPr>
                <w:sz w:val="20"/>
                <w:szCs w:val="20"/>
              </w:rPr>
              <w:t xml:space="preserve">что позволяет экономить на транспортировке и без затруднения перемещать </w:t>
            </w:r>
            <w:r w:rsidR="001C2C76">
              <w:rPr>
                <w:sz w:val="20"/>
                <w:szCs w:val="20"/>
              </w:rPr>
              <w:t>скамейку</w:t>
            </w:r>
            <w:r w:rsidR="005C1AB8">
              <w:rPr>
                <w:sz w:val="20"/>
                <w:szCs w:val="20"/>
              </w:rPr>
              <w:t xml:space="preserve"> из одного места в другое. </w:t>
            </w:r>
            <w:r w:rsidR="001C2C76">
              <w:rPr>
                <w:sz w:val="20"/>
                <w:szCs w:val="20"/>
              </w:rPr>
              <w:t>Скамейка</w:t>
            </w:r>
            <w:r w:rsidR="005C1AB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состо</w:t>
            </w:r>
            <w:r w:rsidR="005C1AB8">
              <w:rPr>
                <w:sz w:val="20"/>
                <w:szCs w:val="20"/>
              </w:rPr>
              <w:t>ит</w:t>
            </w:r>
            <w:r>
              <w:rPr>
                <w:sz w:val="20"/>
                <w:szCs w:val="20"/>
              </w:rPr>
              <w:t xml:space="preserve"> из </w:t>
            </w:r>
            <w:r w:rsidR="003C64E6">
              <w:rPr>
                <w:sz w:val="20"/>
                <w:szCs w:val="20"/>
              </w:rPr>
              <w:t>стенок боковых</w:t>
            </w:r>
            <w:r w:rsidR="000421EC">
              <w:rPr>
                <w:sz w:val="20"/>
                <w:szCs w:val="20"/>
              </w:rPr>
              <w:t xml:space="preserve"> (2 шт.)</w:t>
            </w:r>
            <w:r w:rsidR="003C64E6">
              <w:rPr>
                <w:sz w:val="20"/>
                <w:szCs w:val="20"/>
              </w:rPr>
              <w:t>,</w:t>
            </w:r>
            <w:r w:rsidR="001C2C76">
              <w:rPr>
                <w:sz w:val="20"/>
                <w:szCs w:val="20"/>
              </w:rPr>
              <w:t xml:space="preserve"> </w:t>
            </w:r>
            <w:r w:rsidR="009E4C0A">
              <w:rPr>
                <w:sz w:val="20"/>
                <w:szCs w:val="20"/>
              </w:rPr>
              <w:t>стояк</w:t>
            </w:r>
            <w:r w:rsidR="000421EC">
              <w:rPr>
                <w:sz w:val="20"/>
                <w:szCs w:val="20"/>
              </w:rPr>
              <w:t xml:space="preserve"> (4 шт.)</w:t>
            </w:r>
            <w:r w:rsidR="009E4C0A" w:rsidRPr="009E4C0A">
              <w:rPr>
                <w:sz w:val="20"/>
                <w:szCs w:val="20"/>
              </w:rPr>
              <w:t xml:space="preserve"> </w:t>
            </w:r>
            <w:r w:rsidR="009E4C0A">
              <w:rPr>
                <w:sz w:val="20"/>
                <w:szCs w:val="20"/>
              </w:rPr>
              <w:t xml:space="preserve">с сидениями </w:t>
            </w:r>
            <w:r w:rsidR="000421EC">
              <w:rPr>
                <w:sz w:val="20"/>
                <w:szCs w:val="20"/>
              </w:rPr>
              <w:t xml:space="preserve">(10 шт.), перекладин (15 шт.) и </w:t>
            </w:r>
            <w:r w:rsidR="009E4C0A">
              <w:rPr>
                <w:sz w:val="20"/>
                <w:szCs w:val="20"/>
              </w:rPr>
              <w:t>обшивки</w:t>
            </w:r>
            <w:r w:rsidR="000421EC">
              <w:rPr>
                <w:sz w:val="20"/>
                <w:szCs w:val="20"/>
              </w:rPr>
              <w:t>. Задняя стенка плавно переходит в крышу.</w:t>
            </w:r>
            <w:r w:rsidR="00542DE0">
              <w:rPr>
                <w:sz w:val="20"/>
                <w:szCs w:val="20"/>
              </w:rPr>
              <w:t xml:space="preserve"> Каркас</w:t>
            </w:r>
            <w:r w:rsidR="005C1AB8">
              <w:rPr>
                <w:sz w:val="20"/>
                <w:szCs w:val="20"/>
              </w:rPr>
              <w:t>ы</w:t>
            </w:r>
            <w:r w:rsidR="00542DE0">
              <w:rPr>
                <w:sz w:val="20"/>
                <w:szCs w:val="20"/>
              </w:rPr>
              <w:t xml:space="preserve"> стенок</w:t>
            </w:r>
            <w:r w:rsidR="005C1AB8">
              <w:rPr>
                <w:sz w:val="20"/>
                <w:szCs w:val="20"/>
              </w:rPr>
              <w:t>,</w:t>
            </w:r>
            <w:r w:rsidR="009E4C0A">
              <w:rPr>
                <w:sz w:val="20"/>
                <w:szCs w:val="20"/>
              </w:rPr>
              <w:t xml:space="preserve"> стоек</w:t>
            </w:r>
            <w:r w:rsidR="005C1AB8">
              <w:rPr>
                <w:sz w:val="20"/>
                <w:szCs w:val="20"/>
              </w:rPr>
              <w:t xml:space="preserve"> </w:t>
            </w:r>
            <w:r w:rsidR="000421EC">
              <w:rPr>
                <w:sz w:val="20"/>
                <w:szCs w:val="20"/>
              </w:rPr>
              <w:t>и перекладин</w:t>
            </w:r>
            <w:r w:rsidR="005C1AB8">
              <w:rPr>
                <w:sz w:val="20"/>
                <w:szCs w:val="20"/>
              </w:rPr>
              <w:t xml:space="preserve"> </w:t>
            </w:r>
            <w:r w:rsidR="00542DE0">
              <w:rPr>
                <w:sz w:val="20"/>
                <w:szCs w:val="20"/>
              </w:rPr>
              <w:t>изготовлен</w:t>
            </w:r>
            <w:r w:rsidR="005C1AB8">
              <w:rPr>
                <w:sz w:val="20"/>
                <w:szCs w:val="20"/>
              </w:rPr>
              <w:t>ы</w:t>
            </w:r>
            <w:r w:rsidR="00542DE0">
              <w:rPr>
                <w:sz w:val="20"/>
                <w:szCs w:val="20"/>
              </w:rPr>
              <w:t xml:space="preserve"> из профильной трубы</w:t>
            </w:r>
            <w:r w:rsidR="005C1AB8">
              <w:rPr>
                <w:sz w:val="20"/>
                <w:szCs w:val="20"/>
              </w:rPr>
              <w:t xml:space="preserve"> </w:t>
            </w:r>
            <w:r w:rsidR="000421EC">
              <w:rPr>
                <w:sz w:val="20"/>
                <w:szCs w:val="20"/>
              </w:rPr>
              <w:t>4</w:t>
            </w:r>
            <w:r w:rsidR="005C1AB8">
              <w:rPr>
                <w:sz w:val="20"/>
                <w:szCs w:val="20"/>
              </w:rPr>
              <w:t>0х25 мм</w:t>
            </w:r>
            <w:r w:rsidR="000421EC">
              <w:rPr>
                <w:sz w:val="20"/>
                <w:szCs w:val="20"/>
              </w:rPr>
              <w:t>, толщиной 2 мм</w:t>
            </w:r>
            <w:r w:rsidR="00542DE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="000421EC">
              <w:rPr>
                <w:sz w:val="20"/>
                <w:szCs w:val="20"/>
              </w:rPr>
              <w:t xml:space="preserve">Обшивкой является </w:t>
            </w:r>
            <w:r w:rsidR="004C59B4">
              <w:rPr>
                <w:sz w:val="20"/>
                <w:szCs w:val="20"/>
              </w:rPr>
              <w:t xml:space="preserve">прозрачный </w:t>
            </w:r>
            <w:r w:rsidR="000421EC">
              <w:rPr>
                <w:sz w:val="20"/>
                <w:szCs w:val="20"/>
              </w:rPr>
              <w:t>монолитный поликарбонат</w:t>
            </w:r>
            <w:r w:rsidR="009E4C0A">
              <w:rPr>
                <w:sz w:val="20"/>
                <w:szCs w:val="20"/>
              </w:rPr>
              <w:t xml:space="preserve"> толщиной 4 мм</w:t>
            </w:r>
            <w:r w:rsidR="004C59B4">
              <w:rPr>
                <w:sz w:val="20"/>
                <w:szCs w:val="20"/>
              </w:rPr>
              <w:t>, который крепится к каркасу через</w:t>
            </w:r>
            <w:r w:rsidR="009E4C0A">
              <w:rPr>
                <w:sz w:val="20"/>
                <w:szCs w:val="20"/>
              </w:rPr>
              <w:t xml:space="preserve"> термошайбы на саморезы.</w:t>
            </w:r>
          </w:p>
          <w:p w:rsidR="002E1085" w:rsidRDefault="002E1085" w:rsidP="00AC7CCC">
            <w:pPr>
              <w:ind w:left="-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</w:t>
            </w:r>
            <w:bookmarkStart w:id="0" w:name="_GoBack"/>
            <w:bookmarkEnd w:id="0"/>
            <w:r>
              <w:rPr>
                <w:sz w:val="20"/>
                <w:szCs w:val="20"/>
              </w:rPr>
              <w:t>йкость к климатическим условиям и эстетичный внешний вид.</w:t>
            </w:r>
          </w:p>
          <w:p w:rsidR="002E1085" w:rsidRPr="00C0503D" w:rsidRDefault="002E1085" w:rsidP="00C0503D">
            <w:pPr>
              <w:snapToGrid w:val="0"/>
              <w:ind w:left="-9" w:right="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крепежные элементы оцинкованы.</w:t>
            </w:r>
            <w:r w:rsidR="00C0503D">
              <w:rPr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Монтаж производится</w:t>
            </w:r>
            <w:r w:rsidR="003C64E6">
              <w:rPr>
                <w:bCs/>
                <w:sz w:val="20"/>
                <w:szCs w:val="20"/>
              </w:rPr>
              <w:t xml:space="preserve"> анкерными болтами на бетонированную площадку</w:t>
            </w:r>
            <w:r w:rsidR="00AC7CCC">
              <w:rPr>
                <w:bCs/>
                <w:sz w:val="20"/>
                <w:szCs w:val="20"/>
              </w:rPr>
              <w:t>.</w:t>
            </w:r>
          </w:p>
        </w:tc>
      </w:tr>
      <w:tr w:rsidR="002E1085" w:rsidTr="002E1085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Default="002E1085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2E1085" w:rsidTr="002E1085">
        <w:trPr>
          <w:trHeight w:val="107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Pr="00501E49" w:rsidRDefault="002E1085" w:rsidP="00501E4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 xml:space="preserve">Высота (мм)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1085" w:rsidRPr="00501E49" w:rsidRDefault="00CD65E4" w:rsidP="0078792D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205</w:t>
            </w:r>
            <w:r w:rsidR="009E4C0A">
              <w:rPr>
                <w:bCs/>
                <w:sz w:val="20"/>
                <w:szCs w:val="20"/>
              </w:rPr>
              <w:t>1</w:t>
            </w:r>
            <w:r w:rsidR="003C64E6">
              <w:rPr>
                <w:bCs/>
                <w:sz w:val="20"/>
                <w:szCs w:val="20"/>
              </w:rPr>
              <w:t>±5</w:t>
            </w:r>
          </w:p>
        </w:tc>
      </w:tr>
      <w:tr w:rsidR="002E1085" w:rsidTr="002E1085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Pr="00501E49" w:rsidRDefault="002E1085" w:rsidP="002E1085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Длина (мм)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Pr="00501E49" w:rsidRDefault="003C64E6" w:rsidP="009E4C0A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  <w:r w:rsidR="009E4C0A">
              <w:rPr>
                <w:bCs/>
                <w:sz w:val="20"/>
                <w:szCs w:val="20"/>
              </w:rPr>
              <w:t>995</w:t>
            </w:r>
            <w:r>
              <w:rPr>
                <w:bCs/>
                <w:sz w:val="20"/>
                <w:szCs w:val="20"/>
              </w:rPr>
              <w:t>±5</w:t>
            </w:r>
          </w:p>
        </w:tc>
      </w:tr>
      <w:tr w:rsidR="002E1085" w:rsidTr="002E1085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Pr="00501E49" w:rsidRDefault="002E1085" w:rsidP="00501E4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Ширина (мм)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Pr="00501E49" w:rsidRDefault="009E4C0A" w:rsidP="0078792D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1165</w:t>
            </w:r>
            <w:r w:rsidR="003C64E6">
              <w:rPr>
                <w:bCs/>
                <w:sz w:val="20"/>
                <w:szCs w:val="20"/>
              </w:rPr>
              <w:t>±5</w:t>
            </w:r>
          </w:p>
        </w:tc>
      </w:tr>
      <w:tr w:rsidR="002E1085" w:rsidTr="002E1085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Default="002E1085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2E1085" w:rsidTr="002E108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Pr="00612CA9" w:rsidRDefault="003C64E6" w:rsidP="00612CA9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 боковая</w:t>
            </w:r>
            <w:r w:rsidR="002E1085" w:rsidRPr="00612CA9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Pr="00C87353" w:rsidRDefault="003C64E6" w:rsidP="00D2680B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2E1085" w:rsidTr="002E108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Pr="00612CA9" w:rsidRDefault="003C64E6" w:rsidP="009E4C0A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9E4C0A">
              <w:rPr>
                <w:sz w:val="20"/>
                <w:szCs w:val="20"/>
              </w:rPr>
              <w:t>тойка</w:t>
            </w:r>
            <w:r w:rsidR="002E1085" w:rsidRPr="00612CA9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Pr="00612CA9" w:rsidRDefault="009E4C0A" w:rsidP="00612CA9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2E1085" w:rsidTr="002E108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Pr="00612CA9" w:rsidRDefault="003C64E6" w:rsidP="009E4C0A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9E4C0A">
              <w:rPr>
                <w:sz w:val="20"/>
                <w:szCs w:val="20"/>
              </w:rPr>
              <w:t>ерекладина</w:t>
            </w:r>
            <w:r w:rsidR="002E1085" w:rsidRPr="00612CA9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Pr="00612CA9" w:rsidRDefault="00273390" w:rsidP="00612CA9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</w:t>
            </w:r>
          </w:p>
        </w:tc>
      </w:tr>
      <w:tr w:rsidR="002E1085" w:rsidTr="002E108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Pr="00612CA9" w:rsidRDefault="009E4C0A" w:rsidP="00612CA9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Сидений</w:t>
            </w:r>
            <w:r w:rsidR="002E1085" w:rsidRPr="00612CA9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Pr="00612CA9" w:rsidRDefault="00273390" w:rsidP="00612CA9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</w:tr>
      <w:tr w:rsidR="002E1085" w:rsidTr="002E108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Pr="00612CA9" w:rsidRDefault="00273390" w:rsidP="00273390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Обшивка</w:t>
            </w:r>
            <w:r w:rsidR="003C64E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стенки задней </w:t>
            </w:r>
            <w:r w:rsidR="003C64E6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монолитный поликарбонат</w:t>
            </w:r>
            <w:r w:rsidR="003C64E6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Pr="00612CA9" w:rsidRDefault="00273390" w:rsidP="00612CA9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</w:tr>
      <w:tr w:rsidR="002E1085" w:rsidTr="002E108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Pr="00612CA9" w:rsidRDefault="00273390" w:rsidP="00273390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Обшивка стенки боковой (монолитный поликарбонат)</w:t>
            </w:r>
            <w:r w:rsidR="002E1085" w:rsidRPr="00612CA9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Pr="00612CA9" w:rsidRDefault="00273390" w:rsidP="00612CA9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2E1085" w:rsidTr="002E108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Pr="00612CA9" w:rsidRDefault="00273390" w:rsidP="00612CA9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Термошайба с саморезом</w:t>
            </w:r>
            <w:r w:rsidR="002E1085" w:rsidRPr="00612CA9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Pr="00612CA9" w:rsidRDefault="00273390" w:rsidP="00612CA9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</w:t>
            </w:r>
          </w:p>
        </w:tc>
      </w:tr>
      <w:tr w:rsidR="002E1085" w:rsidTr="002E108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Pr="00612CA9" w:rsidRDefault="00AC7CCC" w:rsidP="00987536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Крепеж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Pr="00612CA9" w:rsidRDefault="002E1085" w:rsidP="00612CA9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512ADD"/>
    <w:multiLevelType w:val="hybridMultilevel"/>
    <w:tmpl w:val="514A061E"/>
    <w:lvl w:ilvl="0" w:tplc="0419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1" w15:restartNumberingAfterBreak="0">
    <w:nsid w:val="706765BC"/>
    <w:multiLevelType w:val="hybridMultilevel"/>
    <w:tmpl w:val="73CCD55C"/>
    <w:lvl w:ilvl="0" w:tplc="0419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421EC"/>
    <w:rsid w:val="000706EC"/>
    <w:rsid w:val="000A5472"/>
    <w:rsid w:val="000D4E06"/>
    <w:rsid w:val="000F245A"/>
    <w:rsid w:val="00115A5E"/>
    <w:rsid w:val="00163F49"/>
    <w:rsid w:val="001C2C76"/>
    <w:rsid w:val="00247FEE"/>
    <w:rsid w:val="00254B9C"/>
    <w:rsid w:val="0027175C"/>
    <w:rsid w:val="00273390"/>
    <w:rsid w:val="002B318F"/>
    <w:rsid w:val="002E1085"/>
    <w:rsid w:val="002F753C"/>
    <w:rsid w:val="003044CC"/>
    <w:rsid w:val="00325011"/>
    <w:rsid w:val="00357E36"/>
    <w:rsid w:val="003C64E6"/>
    <w:rsid w:val="003E1A84"/>
    <w:rsid w:val="00402E9E"/>
    <w:rsid w:val="004C59B4"/>
    <w:rsid w:val="004F5807"/>
    <w:rsid w:val="00501E49"/>
    <w:rsid w:val="00516FEA"/>
    <w:rsid w:val="00542DE0"/>
    <w:rsid w:val="00576F2B"/>
    <w:rsid w:val="00591F1A"/>
    <w:rsid w:val="005C1AB8"/>
    <w:rsid w:val="00607EC3"/>
    <w:rsid w:val="00612CA9"/>
    <w:rsid w:val="006C1041"/>
    <w:rsid w:val="006D33FE"/>
    <w:rsid w:val="00751653"/>
    <w:rsid w:val="00776FE0"/>
    <w:rsid w:val="00777A65"/>
    <w:rsid w:val="0078792D"/>
    <w:rsid w:val="00794401"/>
    <w:rsid w:val="007E1B22"/>
    <w:rsid w:val="008549E7"/>
    <w:rsid w:val="00920D9D"/>
    <w:rsid w:val="00987536"/>
    <w:rsid w:val="009B7749"/>
    <w:rsid w:val="009C361A"/>
    <w:rsid w:val="009E4C0A"/>
    <w:rsid w:val="00A70CCC"/>
    <w:rsid w:val="00A826B0"/>
    <w:rsid w:val="00AA5267"/>
    <w:rsid w:val="00AC7CCC"/>
    <w:rsid w:val="00AF384A"/>
    <w:rsid w:val="00B530A3"/>
    <w:rsid w:val="00B60488"/>
    <w:rsid w:val="00B834A0"/>
    <w:rsid w:val="00B910B3"/>
    <w:rsid w:val="00BD4AE6"/>
    <w:rsid w:val="00BE0CC3"/>
    <w:rsid w:val="00C0503D"/>
    <w:rsid w:val="00C737E2"/>
    <w:rsid w:val="00C87353"/>
    <w:rsid w:val="00CC4725"/>
    <w:rsid w:val="00CD65E4"/>
    <w:rsid w:val="00CD78E0"/>
    <w:rsid w:val="00CF5F4D"/>
    <w:rsid w:val="00D0428C"/>
    <w:rsid w:val="00D2680B"/>
    <w:rsid w:val="00D4186D"/>
    <w:rsid w:val="00D943D5"/>
    <w:rsid w:val="00E161D6"/>
    <w:rsid w:val="00E40E0A"/>
    <w:rsid w:val="00EA6982"/>
    <w:rsid w:val="00ED4649"/>
    <w:rsid w:val="00F02492"/>
    <w:rsid w:val="00F535C8"/>
    <w:rsid w:val="00FA1968"/>
    <w:rsid w:val="00FD00F7"/>
    <w:rsid w:val="00FF1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AF1F27-1DA7-4DFB-8642-426A81E2F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1F1A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3C64E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64E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551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Перков Павел Владимирович</cp:lastModifiedBy>
  <cp:revision>57</cp:revision>
  <dcterms:created xsi:type="dcterms:W3CDTF">2018-11-15T10:58:00Z</dcterms:created>
  <dcterms:modified xsi:type="dcterms:W3CDTF">2023-11-22T08:49:00Z</dcterms:modified>
</cp:coreProperties>
</file>